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DC5D" w14:textId="67F56E01" w:rsidR="000D2FF6" w:rsidRDefault="00C96B3F" w:rsidP="00385022">
      <w:pPr>
        <w:pStyle w:val="Standard"/>
        <w:spacing w:line="100" w:lineRule="atLeast"/>
        <w:jc w:val="center"/>
        <w:rPr>
          <w:rFonts w:ascii="Arial" w:hAnsi="Arial" w:cs="Arial"/>
          <w:b/>
          <w:bCs/>
          <w:color w:val="FF0000"/>
          <w:sz w:val="28"/>
          <w:szCs w:val="28"/>
        </w:rPr>
      </w:pPr>
      <w:r>
        <w:rPr>
          <w:noProof/>
        </w:rPr>
        <w:drawing>
          <wp:anchor distT="0" distB="0" distL="114300" distR="114300" simplePos="0" relativeHeight="251659264" behindDoc="1" locked="0" layoutInCell="1" allowOverlap="1" wp14:anchorId="1B4E5172" wp14:editId="77B11951">
            <wp:simplePos x="0" y="0"/>
            <wp:positionH relativeFrom="margin">
              <wp:align>left</wp:align>
            </wp:positionH>
            <wp:positionV relativeFrom="paragraph">
              <wp:posOffset>177647</wp:posOffset>
            </wp:positionV>
            <wp:extent cx="628650" cy="737039"/>
            <wp:effectExtent l="0" t="0" r="0" b="635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737039"/>
                    </a:xfrm>
                    <a:prstGeom prst="rect">
                      <a:avLst/>
                    </a:prstGeom>
                  </pic:spPr>
                </pic:pic>
              </a:graphicData>
            </a:graphic>
            <wp14:sizeRelH relativeFrom="margin">
              <wp14:pctWidth>0</wp14:pctWidth>
            </wp14:sizeRelH>
            <wp14:sizeRelV relativeFrom="margin">
              <wp14:pctHeight>0</wp14:pctHeight>
            </wp14:sizeRelV>
          </wp:anchor>
        </w:drawing>
      </w:r>
      <w:r w:rsidR="000D2FF6">
        <w:rPr>
          <w:noProof/>
          <w:lang w:eastAsia="fr-FR"/>
        </w:rPr>
        <w:drawing>
          <wp:anchor distT="0" distB="0" distL="0" distR="0" simplePos="0" relativeHeight="2" behindDoc="0" locked="0" layoutInCell="1" allowOverlap="1" wp14:anchorId="18B3CBC7" wp14:editId="5844E59F">
            <wp:simplePos x="0" y="0"/>
            <wp:positionH relativeFrom="margin">
              <wp:posOffset>4904740</wp:posOffset>
            </wp:positionH>
            <wp:positionV relativeFrom="paragraph">
              <wp:posOffset>8255</wp:posOffset>
            </wp:positionV>
            <wp:extent cx="845820" cy="845820"/>
            <wp:effectExtent l="0" t="0" r="0" b="0"/>
            <wp:wrapSquare wrapText="bothSides"/>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tretch>
                      <a:fillRect/>
                    </a:stretch>
                  </pic:blipFill>
                  <pic:spPr bwMode="auto">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r w:rsidR="009F5063">
        <w:rPr>
          <w:rFonts w:ascii="Arial" w:hAnsi="Arial" w:cs="Arial"/>
          <w:b/>
          <w:bCs/>
          <w:color w:val="FF0000"/>
          <w:sz w:val="28"/>
          <w:szCs w:val="28"/>
        </w:rPr>
        <w:t xml:space="preserve">        </w:t>
      </w:r>
      <w:r w:rsidR="00385022" w:rsidRPr="00385022">
        <w:rPr>
          <w:rFonts w:ascii="Arial" w:hAnsi="Arial" w:cs="Arial"/>
          <w:b/>
          <w:bCs/>
          <w:color w:val="FF0000"/>
          <w:sz w:val="28"/>
          <w:szCs w:val="28"/>
        </w:rPr>
        <w:t xml:space="preserve">REGLEMENT CHAMPIONNAT DES CLUBS </w:t>
      </w:r>
    </w:p>
    <w:p w14:paraId="22D51144" w14:textId="2F53D17B" w:rsidR="00385022" w:rsidRDefault="009F5063" w:rsidP="00C96B3F">
      <w:pPr>
        <w:pStyle w:val="Standard"/>
        <w:spacing w:line="100" w:lineRule="atLeast"/>
        <w:jc w:val="center"/>
      </w:pPr>
      <w:r>
        <w:rPr>
          <w:rFonts w:ascii="Arial" w:hAnsi="Arial" w:cs="Arial"/>
          <w:b/>
          <w:bCs/>
          <w:color w:val="FF0000"/>
          <w:sz w:val="28"/>
          <w:szCs w:val="28"/>
        </w:rPr>
        <w:t xml:space="preserve">         </w:t>
      </w:r>
      <w:r w:rsidR="00385022" w:rsidRPr="00385022">
        <w:rPr>
          <w:rFonts w:ascii="Arial" w:hAnsi="Arial" w:cs="Arial"/>
          <w:b/>
          <w:bCs/>
          <w:color w:val="FF0000"/>
          <w:sz w:val="28"/>
          <w:szCs w:val="28"/>
        </w:rPr>
        <w:t>JEUNES</w:t>
      </w:r>
      <w:r w:rsidR="000D2FF6">
        <w:rPr>
          <w:rFonts w:ascii="Arial" w:hAnsi="Arial" w:cs="Arial"/>
          <w:b/>
          <w:bCs/>
          <w:color w:val="FF0000"/>
          <w:sz w:val="28"/>
          <w:szCs w:val="28"/>
        </w:rPr>
        <w:t xml:space="preserve"> : </w:t>
      </w:r>
      <w:r w:rsidR="00385022" w:rsidRPr="00385022">
        <w:rPr>
          <w:rFonts w:ascii="Arial" w:hAnsi="Arial" w:cs="Arial"/>
          <w:b/>
          <w:bCs/>
          <w:color w:val="FF0000"/>
          <w:sz w:val="28"/>
          <w:szCs w:val="28"/>
        </w:rPr>
        <w:t>CADETS JUNIORS</w:t>
      </w:r>
    </w:p>
    <w:p w14:paraId="36CC9BB0" w14:textId="0C326A66" w:rsidR="00BF64E1" w:rsidRPr="000D2FF6" w:rsidRDefault="00BF64E1">
      <w:pPr>
        <w:pStyle w:val="Standard"/>
        <w:spacing w:line="100" w:lineRule="atLeast"/>
        <w:jc w:val="center"/>
        <w:rPr>
          <w:sz w:val="16"/>
          <w:szCs w:val="16"/>
        </w:rPr>
      </w:pPr>
    </w:p>
    <w:p w14:paraId="31581B82" w14:textId="1C2423FE" w:rsidR="000D2FF6" w:rsidRDefault="000D2FF6">
      <w:pPr>
        <w:pStyle w:val="Standard"/>
        <w:spacing w:line="100" w:lineRule="atLeast"/>
        <w:jc w:val="center"/>
      </w:pPr>
      <w:r>
        <w:t>_______________________________________________________________________________</w:t>
      </w:r>
    </w:p>
    <w:p w14:paraId="318591FA" w14:textId="77777777" w:rsidR="000D2FF6" w:rsidRPr="00774766" w:rsidRDefault="000D2FF6">
      <w:pPr>
        <w:pStyle w:val="Standard"/>
        <w:jc w:val="both"/>
        <w:rPr>
          <w:rFonts w:ascii="Arial" w:hAnsi="Arial" w:cs="Arial"/>
          <w:b/>
          <w:color w:val="000000" w:themeColor="text1"/>
          <w:sz w:val="16"/>
          <w:szCs w:val="16"/>
        </w:rPr>
      </w:pPr>
    </w:p>
    <w:p w14:paraId="627D7020" w14:textId="77777777" w:rsidR="00BF64E1" w:rsidRPr="00AA4FCF" w:rsidRDefault="00D85431" w:rsidP="000D2FF6">
      <w:pPr>
        <w:pStyle w:val="Standard"/>
        <w:spacing w:after="60"/>
        <w:jc w:val="both"/>
        <w:rPr>
          <w:color w:val="000000" w:themeColor="text1"/>
          <w:sz w:val="20"/>
          <w:szCs w:val="20"/>
        </w:rPr>
      </w:pPr>
      <w:r w:rsidRPr="00AA4FCF">
        <w:rPr>
          <w:rFonts w:ascii="Arial" w:hAnsi="Arial" w:cs="Arial"/>
          <w:b/>
          <w:color w:val="000000" w:themeColor="text1"/>
          <w:sz w:val="20"/>
          <w:szCs w:val="20"/>
        </w:rPr>
        <w:t>Article 1 : Objet</w:t>
      </w:r>
    </w:p>
    <w:p w14:paraId="0F5AC618"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L’objectif de ce championnat est le développement d’une pratique régulière pour les catégories en question en y permettant de faire jouer le maximum de licenciés dans un esprit de compétition par équipes en représentativité de leurs clubs ou d’une Ecole de Pétanque. Ceci avec comme but final l’accroissement de nos effectifs jeunes en leur proposant un nouveau mode de compétition.</w:t>
      </w:r>
    </w:p>
    <w:p w14:paraId="286E4CC8"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szCs w:val="20"/>
        </w:rPr>
        <w:t>Chaque équipe est composée de 4 joueurs qui s’affrontent lors de parties déclinées en 3 phases : tête à tête, doublette et une phase en triplette qui comprend également une épreuve de tir de précision. Les oppositions entre équipes sont appelées « matchs » qui se déroulent lors de journées. La mixité est autorisée.</w:t>
      </w:r>
    </w:p>
    <w:p w14:paraId="3094F92A" w14:textId="77777777" w:rsidR="00BF64E1" w:rsidRPr="00AA4FCF" w:rsidRDefault="00D85431">
      <w:pPr>
        <w:pStyle w:val="Standard"/>
        <w:jc w:val="both"/>
        <w:rPr>
          <w:color w:val="000000" w:themeColor="text1"/>
        </w:rPr>
      </w:pPr>
      <w:r w:rsidRPr="00AA4FCF">
        <w:rPr>
          <w:rFonts w:ascii="Arial" w:hAnsi="Arial" w:cs="Arial"/>
          <w:b/>
          <w:bCs/>
          <w:color w:val="000000" w:themeColor="text1"/>
          <w:sz w:val="20"/>
          <w:szCs w:val="20"/>
        </w:rPr>
        <w:t>La participation au championnat des clubs cadets-juniors n’est pas imposée par la FFPJP à ses organes déconcentrés que sont les comités départementaux et régionaux mais leur est vivement recommandée.</w:t>
      </w:r>
    </w:p>
    <w:p w14:paraId="5E279F14" w14:textId="77777777" w:rsidR="00BF64E1" w:rsidRPr="00AA4FCF" w:rsidRDefault="00BF64E1">
      <w:pPr>
        <w:pStyle w:val="Standard"/>
        <w:jc w:val="both"/>
        <w:rPr>
          <w:color w:val="000000" w:themeColor="text1"/>
        </w:rPr>
      </w:pPr>
    </w:p>
    <w:p w14:paraId="310EAA28" w14:textId="77777777" w:rsidR="00BF64E1" w:rsidRPr="00AA4FCF" w:rsidRDefault="00D85431">
      <w:pPr>
        <w:pStyle w:val="Standard"/>
        <w:suppressAutoHyphens w:val="0"/>
        <w:jc w:val="center"/>
        <w:rPr>
          <w:color w:val="000000" w:themeColor="text1"/>
        </w:rPr>
      </w:pPr>
      <w:r w:rsidRPr="00AA4FCF">
        <w:rPr>
          <w:rFonts w:ascii="Arial" w:hAnsi="Arial"/>
          <w:b/>
          <w:bCs/>
          <w:color w:val="000000" w:themeColor="text1"/>
          <w:sz w:val="36"/>
          <w:szCs w:val="20"/>
          <w:lang w:eastAsia="en-US"/>
        </w:rPr>
        <w:t>1ère PARTIE : ARCHITECTURE</w:t>
      </w:r>
    </w:p>
    <w:p w14:paraId="1AA28146" w14:textId="77777777" w:rsidR="00BF64E1" w:rsidRPr="00AA4FCF" w:rsidRDefault="00BF64E1">
      <w:pPr>
        <w:pStyle w:val="Standard"/>
        <w:suppressAutoHyphens w:val="0"/>
        <w:rPr>
          <w:color w:val="000000" w:themeColor="text1"/>
        </w:rPr>
      </w:pPr>
    </w:p>
    <w:p w14:paraId="67460B81" w14:textId="77777777" w:rsidR="00BF64E1" w:rsidRPr="00AA4FCF" w:rsidRDefault="00D85431">
      <w:pPr>
        <w:pStyle w:val="Standard"/>
        <w:suppressAutoHyphens w:val="0"/>
        <w:jc w:val="both"/>
        <w:rPr>
          <w:color w:val="000000" w:themeColor="text1"/>
        </w:rPr>
      </w:pPr>
      <w:r w:rsidRPr="00AA4FCF">
        <w:rPr>
          <w:rFonts w:ascii="Arial" w:hAnsi="Arial"/>
          <w:b/>
          <w:bCs/>
          <w:color w:val="000000" w:themeColor="text1"/>
          <w:sz w:val="20"/>
          <w:szCs w:val="20"/>
          <w:lang w:eastAsia="en-US"/>
        </w:rPr>
        <w:t>ARTICLE 2 : Niveau territorial</w:t>
      </w:r>
    </w:p>
    <w:p w14:paraId="05345318" w14:textId="77777777" w:rsidR="00BF64E1" w:rsidRPr="000D2FF6" w:rsidRDefault="00BF64E1">
      <w:pPr>
        <w:pStyle w:val="Standard"/>
        <w:suppressAutoHyphens w:val="0"/>
        <w:jc w:val="both"/>
        <w:rPr>
          <w:color w:val="000000" w:themeColor="text1"/>
          <w:sz w:val="16"/>
          <w:szCs w:val="16"/>
        </w:rPr>
      </w:pPr>
    </w:p>
    <w:p w14:paraId="43648387" w14:textId="77777777" w:rsidR="00BF64E1" w:rsidRPr="00AA4FCF" w:rsidRDefault="00D85431" w:rsidP="000D2FF6">
      <w:pPr>
        <w:pStyle w:val="Standard"/>
        <w:suppressAutoHyphens w:val="0"/>
        <w:spacing w:after="60"/>
        <w:jc w:val="both"/>
        <w:rPr>
          <w:color w:val="000000" w:themeColor="text1"/>
        </w:rPr>
      </w:pPr>
      <w:r w:rsidRPr="00AA4FCF">
        <w:rPr>
          <w:rFonts w:ascii="Arial" w:hAnsi="Arial"/>
          <w:color w:val="000000" w:themeColor="text1"/>
          <w:sz w:val="20"/>
          <w:szCs w:val="20"/>
          <w:lang w:eastAsia="en-US"/>
        </w:rPr>
        <w:t>Le Championnat des clubs cadets-juniors comporte 3 niveaux de découpage territorial :</w:t>
      </w:r>
    </w:p>
    <w:p w14:paraId="3D03154C" w14:textId="77777777" w:rsidR="00BF64E1" w:rsidRPr="00AA4FCF" w:rsidRDefault="00D85431" w:rsidP="000D2FF6">
      <w:pPr>
        <w:pStyle w:val="Standard"/>
        <w:suppressAutoHyphens w:val="0"/>
        <w:spacing w:after="60"/>
        <w:jc w:val="both"/>
        <w:rPr>
          <w:color w:val="000000" w:themeColor="text1"/>
        </w:rPr>
      </w:pPr>
      <w:r w:rsidRPr="00AA4FCF">
        <w:rPr>
          <w:rFonts w:ascii="Arial" w:hAnsi="Arial"/>
          <w:color w:val="000000" w:themeColor="text1"/>
          <w:sz w:val="20"/>
          <w:szCs w:val="20"/>
          <w:lang w:eastAsia="en-US"/>
        </w:rPr>
        <w:t>- Niveau Départemental dont l’appellation est Championnat Départemental des Clubs (</w:t>
      </w:r>
      <w:r w:rsidRPr="00AA4FCF">
        <w:rPr>
          <w:rFonts w:ascii="Arial" w:hAnsi="Arial"/>
          <w:b/>
          <w:bCs/>
          <w:color w:val="000000" w:themeColor="text1"/>
          <w:sz w:val="20"/>
          <w:szCs w:val="20"/>
          <w:lang w:eastAsia="en-US"/>
        </w:rPr>
        <w:t>CDC-CJ</w:t>
      </w:r>
      <w:r w:rsidRPr="00AA4FCF">
        <w:rPr>
          <w:rFonts w:ascii="Arial" w:hAnsi="Arial"/>
          <w:color w:val="000000" w:themeColor="text1"/>
          <w:sz w:val="20"/>
          <w:szCs w:val="20"/>
          <w:lang w:eastAsia="en-US"/>
        </w:rPr>
        <w:t>) ;</w:t>
      </w:r>
    </w:p>
    <w:p w14:paraId="3A54D7C8" w14:textId="77777777" w:rsidR="00BF64E1" w:rsidRPr="00AA4FCF" w:rsidRDefault="00D85431" w:rsidP="000D2FF6">
      <w:pPr>
        <w:pStyle w:val="Standard"/>
        <w:suppressAutoHyphens w:val="0"/>
        <w:spacing w:after="60"/>
        <w:jc w:val="both"/>
        <w:rPr>
          <w:color w:val="000000" w:themeColor="text1"/>
        </w:rPr>
      </w:pPr>
      <w:r w:rsidRPr="00AA4FCF">
        <w:rPr>
          <w:rFonts w:ascii="Arial" w:hAnsi="Arial"/>
          <w:color w:val="000000" w:themeColor="text1"/>
          <w:sz w:val="20"/>
          <w:szCs w:val="20"/>
          <w:lang w:eastAsia="en-US"/>
        </w:rPr>
        <w:t>- Niveau Régional dont l’appellation est Championnat Régional des Clubs (</w:t>
      </w:r>
      <w:r w:rsidRPr="00AA4FCF">
        <w:rPr>
          <w:rFonts w:ascii="Arial" w:hAnsi="Arial"/>
          <w:b/>
          <w:bCs/>
          <w:color w:val="000000" w:themeColor="text1"/>
          <w:sz w:val="20"/>
          <w:szCs w:val="20"/>
          <w:lang w:eastAsia="en-US"/>
        </w:rPr>
        <w:t>CRC-CJ</w:t>
      </w:r>
      <w:r w:rsidRPr="00AA4FCF">
        <w:rPr>
          <w:rFonts w:ascii="Arial" w:hAnsi="Arial"/>
          <w:color w:val="000000" w:themeColor="text1"/>
          <w:sz w:val="20"/>
          <w:szCs w:val="20"/>
          <w:lang w:eastAsia="en-US"/>
        </w:rPr>
        <w:t>) ;</w:t>
      </w:r>
    </w:p>
    <w:p w14:paraId="63E6F5F6" w14:textId="77777777" w:rsidR="00BF64E1" w:rsidRPr="00AA4FCF" w:rsidRDefault="00D85431" w:rsidP="000D2FF6">
      <w:pPr>
        <w:pStyle w:val="Standard"/>
        <w:suppressAutoHyphens w:val="0"/>
        <w:spacing w:after="60"/>
        <w:jc w:val="both"/>
        <w:rPr>
          <w:color w:val="000000" w:themeColor="text1"/>
        </w:rPr>
      </w:pPr>
      <w:r w:rsidRPr="00AA4FCF">
        <w:rPr>
          <w:rFonts w:ascii="Arial" w:hAnsi="Arial"/>
          <w:color w:val="000000" w:themeColor="text1"/>
          <w:sz w:val="20"/>
          <w:szCs w:val="20"/>
          <w:lang w:eastAsia="en-US"/>
        </w:rPr>
        <w:t>- Niveau National dont l’appellation est le Championnat National des Clubs (</w:t>
      </w:r>
      <w:r w:rsidRPr="00AA4FCF">
        <w:rPr>
          <w:rFonts w:ascii="Arial" w:hAnsi="Arial"/>
          <w:b/>
          <w:bCs/>
          <w:color w:val="000000" w:themeColor="text1"/>
          <w:sz w:val="20"/>
          <w:szCs w:val="20"/>
          <w:lang w:eastAsia="en-US"/>
        </w:rPr>
        <w:t>CNC-CJ</w:t>
      </w:r>
      <w:r w:rsidRPr="00AA4FCF">
        <w:rPr>
          <w:rFonts w:ascii="Arial" w:hAnsi="Arial"/>
          <w:color w:val="000000" w:themeColor="text1"/>
          <w:sz w:val="20"/>
          <w:szCs w:val="20"/>
          <w:lang w:eastAsia="en-US"/>
        </w:rPr>
        <w:t>) ;</w:t>
      </w:r>
    </w:p>
    <w:p w14:paraId="2E76C432" w14:textId="77777777" w:rsidR="00BF64E1" w:rsidRPr="00AA4FCF" w:rsidRDefault="00D85431" w:rsidP="000D2FF6">
      <w:pPr>
        <w:pStyle w:val="Standard"/>
        <w:suppressAutoHyphens w:val="0"/>
        <w:spacing w:after="60"/>
        <w:jc w:val="both"/>
        <w:rPr>
          <w:color w:val="000000" w:themeColor="text1"/>
        </w:rPr>
      </w:pPr>
      <w:r w:rsidRPr="00AA4FCF">
        <w:rPr>
          <w:rFonts w:ascii="Arial" w:hAnsi="Arial"/>
          <w:color w:val="000000" w:themeColor="text1"/>
          <w:sz w:val="20"/>
          <w:szCs w:val="20"/>
          <w:lang w:eastAsia="en-US"/>
        </w:rPr>
        <w:t xml:space="preserve">Les sigles </w:t>
      </w:r>
      <w:r w:rsidRPr="00AA4FCF">
        <w:rPr>
          <w:rFonts w:ascii="Arial" w:hAnsi="Arial"/>
          <w:b/>
          <w:bCs/>
          <w:color w:val="000000" w:themeColor="text1"/>
          <w:sz w:val="20"/>
          <w:szCs w:val="20"/>
          <w:lang w:eastAsia="en-US"/>
        </w:rPr>
        <w:t>CNC</w:t>
      </w:r>
      <w:r w:rsidRPr="00AA4FCF">
        <w:rPr>
          <w:rFonts w:ascii="Arial" w:hAnsi="Arial"/>
          <w:color w:val="000000" w:themeColor="text1"/>
          <w:sz w:val="20"/>
          <w:szCs w:val="20"/>
          <w:lang w:eastAsia="en-US"/>
        </w:rPr>
        <w:t xml:space="preserve">, </w:t>
      </w:r>
      <w:r w:rsidRPr="00AA4FCF">
        <w:rPr>
          <w:rFonts w:ascii="Arial" w:hAnsi="Arial"/>
          <w:b/>
          <w:bCs/>
          <w:color w:val="000000" w:themeColor="text1"/>
          <w:sz w:val="20"/>
          <w:szCs w:val="20"/>
          <w:lang w:eastAsia="en-US"/>
        </w:rPr>
        <w:t>CRC</w:t>
      </w:r>
      <w:r w:rsidRPr="00AA4FCF">
        <w:rPr>
          <w:rFonts w:ascii="Arial" w:hAnsi="Arial"/>
          <w:color w:val="000000" w:themeColor="text1"/>
          <w:sz w:val="20"/>
          <w:szCs w:val="20"/>
          <w:lang w:eastAsia="en-US"/>
        </w:rPr>
        <w:t xml:space="preserve"> et </w:t>
      </w:r>
      <w:r w:rsidRPr="00AA4FCF">
        <w:rPr>
          <w:rFonts w:ascii="Arial" w:hAnsi="Arial"/>
          <w:b/>
          <w:bCs/>
          <w:color w:val="000000" w:themeColor="text1"/>
          <w:sz w:val="20"/>
          <w:szCs w:val="20"/>
          <w:lang w:eastAsia="en-US"/>
        </w:rPr>
        <w:t>CDC</w:t>
      </w:r>
      <w:r w:rsidRPr="00AA4FCF">
        <w:rPr>
          <w:rFonts w:ascii="Arial" w:hAnsi="Arial"/>
          <w:color w:val="000000" w:themeColor="text1"/>
          <w:sz w:val="20"/>
          <w:szCs w:val="20"/>
          <w:lang w:eastAsia="en-US"/>
        </w:rPr>
        <w:t xml:space="preserve"> sont les seuls à pouvoir être utilisés pour désigner un niveau territorial.</w:t>
      </w:r>
    </w:p>
    <w:p w14:paraId="5B977DFE" w14:textId="77777777" w:rsidR="00BF64E1" w:rsidRPr="00AA4FCF" w:rsidRDefault="00D85431" w:rsidP="000D2FF6">
      <w:pPr>
        <w:pStyle w:val="Standard"/>
        <w:suppressAutoHyphens w:val="0"/>
        <w:spacing w:after="60"/>
        <w:jc w:val="both"/>
        <w:rPr>
          <w:color w:val="000000" w:themeColor="text1"/>
        </w:rPr>
      </w:pPr>
      <w:r w:rsidRPr="00AA4FCF">
        <w:rPr>
          <w:rFonts w:ascii="Arial" w:hAnsi="Arial"/>
          <w:color w:val="000000" w:themeColor="text1"/>
          <w:sz w:val="20"/>
          <w:szCs w:val="20"/>
          <w:lang w:eastAsia="en-US"/>
        </w:rPr>
        <w:t>Les CDC-CJ et le CRC-CJ comprenne une division unique et éventuellement plusieurs groupes.</w:t>
      </w:r>
    </w:p>
    <w:p w14:paraId="1104A003" w14:textId="77777777" w:rsidR="00BF64E1" w:rsidRPr="00AA4FCF" w:rsidRDefault="00D85431" w:rsidP="000D2FF6">
      <w:pPr>
        <w:pStyle w:val="Standard"/>
        <w:suppressAutoHyphens w:val="0"/>
        <w:spacing w:after="60"/>
        <w:jc w:val="both"/>
        <w:rPr>
          <w:color w:val="000000" w:themeColor="text1"/>
        </w:rPr>
      </w:pPr>
      <w:r w:rsidRPr="00AA4FCF">
        <w:rPr>
          <w:rFonts w:ascii="Arial" w:hAnsi="Arial"/>
          <w:color w:val="000000" w:themeColor="text1"/>
          <w:sz w:val="20"/>
          <w:szCs w:val="20"/>
          <w:lang w:eastAsia="en-US"/>
        </w:rPr>
        <w:t>Le CNC-CJ est un unique rassemblement annuel des différents champions issus des CRC-CJ</w:t>
      </w:r>
    </w:p>
    <w:p w14:paraId="797B3B19" w14:textId="77777777" w:rsidR="00BF64E1" w:rsidRDefault="00BF64E1">
      <w:pPr>
        <w:pStyle w:val="Standard"/>
        <w:suppressAutoHyphens w:val="0"/>
        <w:jc w:val="both"/>
        <w:rPr>
          <w:color w:val="000000" w:themeColor="text1"/>
        </w:rPr>
      </w:pPr>
    </w:p>
    <w:p w14:paraId="6C3E0154" w14:textId="77777777" w:rsidR="000D2FF6" w:rsidRPr="00AA4FCF" w:rsidRDefault="000D2FF6">
      <w:pPr>
        <w:pStyle w:val="Standard"/>
        <w:suppressAutoHyphens w:val="0"/>
        <w:jc w:val="both"/>
        <w:rPr>
          <w:color w:val="000000" w:themeColor="text1"/>
        </w:rPr>
      </w:pPr>
    </w:p>
    <w:p w14:paraId="07972E23" w14:textId="77777777" w:rsidR="00BF64E1" w:rsidRPr="00AA4FCF" w:rsidRDefault="00D85431">
      <w:pPr>
        <w:pStyle w:val="Standard"/>
        <w:suppressAutoHyphens w:val="0"/>
        <w:jc w:val="both"/>
        <w:rPr>
          <w:color w:val="000000" w:themeColor="text1"/>
        </w:rPr>
      </w:pPr>
      <w:r w:rsidRPr="00AA4FCF">
        <w:rPr>
          <w:rFonts w:ascii="Arial" w:hAnsi="Arial"/>
          <w:b/>
          <w:bCs/>
          <w:color w:val="000000" w:themeColor="text1"/>
          <w:sz w:val="20"/>
          <w:szCs w:val="20"/>
          <w:lang w:eastAsia="en-US"/>
        </w:rPr>
        <w:t>ARTICLE 3 : Comité de Pilotage</w:t>
      </w:r>
    </w:p>
    <w:p w14:paraId="4DD1B886" w14:textId="77777777" w:rsidR="00BF64E1" w:rsidRPr="000D2FF6" w:rsidRDefault="00BF64E1">
      <w:pPr>
        <w:pStyle w:val="Standard"/>
        <w:suppressAutoHyphens w:val="0"/>
        <w:jc w:val="both"/>
        <w:rPr>
          <w:color w:val="000000" w:themeColor="text1"/>
          <w:sz w:val="16"/>
          <w:szCs w:val="16"/>
        </w:rPr>
      </w:pPr>
    </w:p>
    <w:p w14:paraId="01A0D549" w14:textId="77777777" w:rsidR="00BF64E1" w:rsidRPr="00AA4FCF" w:rsidRDefault="00D85431" w:rsidP="000D2FF6">
      <w:pPr>
        <w:pStyle w:val="Standard"/>
        <w:suppressAutoHyphens w:val="0"/>
        <w:spacing w:after="60"/>
        <w:jc w:val="both"/>
        <w:rPr>
          <w:color w:val="000000" w:themeColor="text1"/>
        </w:rPr>
      </w:pPr>
      <w:r w:rsidRPr="00AA4FCF">
        <w:rPr>
          <w:rFonts w:ascii="Arial" w:hAnsi="Arial"/>
          <w:color w:val="000000" w:themeColor="text1"/>
          <w:sz w:val="20"/>
          <w:szCs w:val="20"/>
          <w:lang w:eastAsia="en-US"/>
        </w:rPr>
        <w:t xml:space="preserve">3.1 - </w:t>
      </w:r>
      <w:r w:rsidRPr="00AA4FCF">
        <w:rPr>
          <w:rFonts w:ascii="Arial" w:hAnsi="Arial"/>
          <w:color w:val="000000" w:themeColor="text1"/>
          <w:sz w:val="20"/>
          <w:szCs w:val="20"/>
          <w:u w:val="single"/>
          <w:lang w:eastAsia="en-US"/>
        </w:rPr>
        <w:t>Compétences</w:t>
      </w:r>
      <w:r w:rsidRPr="00AA4FCF">
        <w:rPr>
          <w:rFonts w:ascii="Arial" w:hAnsi="Arial"/>
          <w:color w:val="000000" w:themeColor="text1"/>
          <w:sz w:val="20"/>
          <w:szCs w:val="20"/>
          <w:lang w:eastAsia="en-US"/>
        </w:rPr>
        <w:t> :</w:t>
      </w:r>
    </w:p>
    <w:p w14:paraId="620B18C2" w14:textId="77777777" w:rsidR="00BF64E1" w:rsidRPr="00AA4FCF" w:rsidRDefault="00D85431" w:rsidP="000D2FF6">
      <w:pPr>
        <w:pStyle w:val="Standard"/>
        <w:suppressAutoHyphens w:val="0"/>
        <w:spacing w:after="60"/>
        <w:jc w:val="both"/>
        <w:rPr>
          <w:color w:val="000000" w:themeColor="text1"/>
        </w:rPr>
      </w:pPr>
      <w:r w:rsidRPr="00AA4FCF">
        <w:rPr>
          <w:rFonts w:ascii="Arial" w:hAnsi="Arial"/>
          <w:color w:val="000000" w:themeColor="text1"/>
          <w:sz w:val="20"/>
          <w:szCs w:val="20"/>
          <w:lang w:eastAsia="en-US"/>
        </w:rPr>
        <w:t>Chaque niveau territorial est géré par un Comité de Pilotage :</w:t>
      </w:r>
    </w:p>
    <w:p w14:paraId="4B14DC28" w14:textId="77777777" w:rsidR="00BF64E1" w:rsidRPr="00AA4FCF" w:rsidRDefault="00D85431" w:rsidP="000D2FF6">
      <w:pPr>
        <w:pStyle w:val="Standard"/>
        <w:suppressAutoHyphens w:val="0"/>
        <w:spacing w:after="60"/>
        <w:jc w:val="both"/>
        <w:rPr>
          <w:color w:val="000000" w:themeColor="text1"/>
        </w:rPr>
      </w:pPr>
      <w:r w:rsidRPr="00AA4FCF">
        <w:rPr>
          <w:rFonts w:ascii="Arial" w:hAnsi="Arial"/>
          <w:color w:val="000000" w:themeColor="text1"/>
          <w:sz w:val="20"/>
          <w:szCs w:val="20"/>
          <w:lang w:eastAsia="en-US"/>
        </w:rPr>
        <w:t>- Le Comité de Pilotage National, en charge du CNC-CJ est rattaché directement à la FFPJP ;</w:t>
      </w:r>
    </w:p>
    <w:p w14:paraId="7A4ED4DA" w14:textId="77777777" w:rsidR="00BF64E1" w:rsidRPr="00AA4FCF" w:rsidRDefault="00D85431" w:rsidP="000D2FF6">
      <w:pPr>
        <w:pStyle w:val="Standard"/>
        <w:suppressAutoHyphens w:val="0"/>
        <w:spacing w:after="60"/>
        <w:jc w:val="both"/>
        <w:rPr>
          <w:color w:val="000000" w:themeColor="text1"/>
        </w:rPr>
      </w:pPr>
      <w:r w:rsidRPr="00AA4FCF">
        <w:rPr>
          <w:rFonts w:ascii="Arial" w:hAnsi="Arial"/>
          <w:color w:val="000000" w:themeColor="text1"/>
          <w:sz w:val="20"/>
          <w:szCs w:val="20"/>
          <w:lang w:eastAsia="en-US"/>
        </w:rPr>
        <w:t>- Les Comités de Pilotage Régionaux en charge des CRC-CJ sont rattachés à leurs régions respectives ;</w:t>
      </w:r>
    </w:p>
    <w:p w14:paraId="3D48A5BB" w14:textId="77777777" w:rsidR="00BF64E1" w:rsidRPr="00AA4FCF" w:rsidRDefault="00D85431" w:rsidP="000D2FF6">
      <w:pPr>
        <w:pStyle w:val="Standard"/>
        <w:suppressAutoHyphens w:val="0"/>
        <w:spacing w:after="60"/>
        <w:jc w:val="both"/>
        <w:rPr>
          <w:color w:val="000000" w:themeColor="text1"/>
        </w:rPr>
      </w:pPr>
      <w:r w:rsidRPr="00AA4FCF">
        <w:rPr>
          <w:rFonts w:ascii="Arial" w:hAnsi="Arial"/>
          <w:color w:val="000000" w:themeColor="text1"/>
          <w:sz w:val="20"/>
          <w:szCs w:val="20"/>
          <w:lang w:eastAsia="en-US"/>
        </w:rPr>
        <w:t>- Les Comités de Pilotage Départementaux en charge des CDC-CJ sont rattachés à leurs comités départementaux respectifs.</w:t>
      </w:r>
    </w:p>
    <w:p w14:paraId="270ADE90" w14:textId="77777777" w:rsidR="00BF64E1" w:rsidRPr="00AA4FCF" w:rsidRDefault="00BF64E1">
      <w:pPr>
        <w:pStyle w:val="Standard"/>
        <w:suppressAutoHyphens w:val="0"/>
        <w:jc w:val="both"/>
        <w:rPr>
          <w:color w:val="000000" w:themeColor="text1"/>
        </w:rPr>
      </w:pPr>
    </w:p>
    <w:p w14:paraId="6708F5CE"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 xml:space="preserve">3.2 - </w:t>
      </w:r>
      <w:r w:rsidRPr="00AA4FCF">
        <w:rPr>
          <w:rFonts w:ascii="Arial" w:hAnsi="Arial" w:cs="Arial"/>
          <w:color w:val="000000" w:themeColor="text1"/>
          <w:sz w:val="20"/>
          <w:u w:val="single"/>
        </w:rPr>
        <w:t>Rôle</w:t>
      </w:r>
      <w:r w:rsidRPr="00AA4FCF">
        <w:rPr>
          <w:rFonts w:ascii="Arial" w:hAnsi="Arial" w:cs="Arial"/>
          <w:color w:val="000000" w:themeColor="text1"/>
          <w:sz w:val="20"/>
        </w:rPr>
        <w:t xml:space="preserve"> :</w:t>
      </w:r>
    </w:p>
    <w:p w14:paraId="4689A4C7"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Chaque Comité de Pilotage a à sa tête un référent. Les Comités de Pilotage de chaque niveau, de conserve avec leurs Comités Directeurs respectifs, ont pour mission dans leur territoire de compétence la gestion des championnats des clubs soit :</w:t>
      </w:r>
    </w:p>
    <w:p w14:paraId="29C4BB19"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 De gérer les inscriptions / participations des équipes ;</w:t>
      </w:r>
    </w:p>
    <w:p w14:paraId="7B4A6800"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 De constituer éventuellement les groupes ;</w:t>
      </w:r>
    </w:p>
    <w:p w14:paraId="7084B17F"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 D’effectuer les tirages au sort et établir le calendrier des rencontres avec dates, horaires et lieux</w:t>
      </w:r>
    </w:p>
    <w:p w14:paraId="2D9A4BC0"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 De gérer les reports de dates éventuels</w:t>
      </w:r>
    </w:p>
    <w:p w14:paraId="1358CCE9"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 De gérer les forfaits éventuels et d’en prévenir les clubs concernés</w:t>
      </w:r>
    </w:p>
    <w:p w14:paraId="50B9B70C"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 De centraliser les résultats et actualiser les classements</w:t>
      </w:r>
    </w:p>
    <w:p w14:paraId="7FB02E3B"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 De veiller au bon déroulement du championnat</w:t>
      </w:r>
    </w:p>
    <w:p w14:paraId="24EA9CB3"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 De régler en première instance les litiges éventuels</w:t>
      </w:r>
    </w:p>
    <w:p w14:paraId="578A3DE4" w14:textId="77777777" w:rsidR="00BF64E1" w:rsidRPr="00AA4FCF" w:rsidRDefault="00D85431">
      <w:pPr>
        <w:pStyle w:val="Standard"/>
        <w:jc w:val="both"/>
        <w:rPr>
          <w:color w:val="000000" w:themeColor="text1"/>
        </w:rPr>
      </w:pPr>
      <w:r w:rsidRPr="00AA4FCF">
        <w:rPr>
          <w:rFonts w:ascii="Arial" w:hAnsi="Arial" w:cs="Arial"/>
          <w:color w:val="000000" w:themeColor="text1"/>
          <w:sz w:val="20"/>
        </w:rPr>
        <w:lastRenderedPageBreak/>
        <w:t>- D’archiver tous les documents relatifs au championnat des clubs (feuilles de matchs, rapports, courriers des clubs)</w:t>
      </w:r>
    </w:p>
    <w:p w14:paraId="6D753CE0" w14:textId="77777777" w:rsidR="00BF64E1" w:rsidRPr="00AA4FCF" w:rsidRDefault="00BF64E1">
      <w:pPr>
        <w:pStyle w:val="Standard"/>
        <w:jc w:val="both"/>
        <w:rPr>
          <w:color w:val="000000" w:themeColor="text1"/>
        </w:rPr>
      </w:pPr>
    </w:p>
    <w:p w14:paraId="45AD508A"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 xml:space="preserve">3.3 - </w:t>
      </w:r>
      <w:r w:rsidRPr="00AA4FCF">
        <w:rPr>
          <w:rFonts w:ascii="Arial" w:hAnsi="Arial" w:cs="Arial"/>
          <w:color w:val="000000" w:themeColor="text1"/>
          <w:sz w:val="20"/>
          <w:u w:val="single"/>
        </w:rPr>
        <w:t>Règlement intérieur des comités départementaux et régionaux</w:t>
      </w:r>
      <w:r w:rsidRPr="00AA4FCF">
        <w:rPr>
          <w:rFonts w:ascii="Arial" w:hAnsi="Arial" w:cs="Arial"/>
          <w:color w:val="000000" w:themeColor="text1"/>
          <w:sz w:val="20"/>
        </w:rPr>
        <w:t xml:space="preserve"> :</w:t>
      </w:r>
    </w:p>
    <w:p w14:paraId="4A9C30F9"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En appui des Comités de Pilotage, chaque comité départemental ou régional doit adjoindre son propre Règlement Intérieur (RI) en annexe de celui-ci. Il permet de définir localement l'organisation générale du championnat des clubs conformément au rôle défini des Comités de Pilotage et sans aller à l'encontre du Règlement National.</w:t>
      </w:r>
    </w:p>
    <w:p w14:paraId="650F9619" w14:textId="77777777" w:rsidR="00BF64E1" w:rsidRDefault="00BF64E1">
      <w:pPr>
        <w:pStyle w:val="Standard"/>
        <w:jc w:val="both"/>
        <w:rPr>
          <w:color w:val="000000" w:themeColor="text1"/>
        </w:rPr>
      </w:pPr>
    </w:p>
    <w:p w14:paraId="21C5E7BB" w14:textId="77777777" w:rsidR="000D2FF6" w:rsidRPr="00AA4FCF" w:rsidRDefault="000D2FF6">
      <w:pPr>
        <w:pStyle w:val="Standard"/>
        <w:jc w:val="both"/>
        <w:rPr>
          <w:color w:val="000000" w:themeColor="text1"/>
        </w:rPr>
      </w:pPr>
    </w:p>
    <w:p w14:paraId="21FE2E87" w14:textId="77777777" w:rsidR="00BF64E1" w:rsidRPr="00AA4FCF" w:rsidRDefault="00D85431">
      <w:pPr>
        <w:pStyle w:val="Standard"/>
        <w:jc w:val="both"/>
        <w:rPr>
          <w:color w:val="000000" w:themeColor="text1"/>
        </w:rPr>
      </w:pPr>
      <w:r w:rsidRPr="00AA4FCF">
        <w:rPr>
          <w:rFonts w:ascii="Arial" w:hAnsi="Arial" w:cs="Arial"/>
          <w:b/>
          <w:color w:val="000000" w:themeColor="text1"/>
          <w:sz w:val="20"/>
        </w:rPr>
        <w:t>ARTICLE 4 : Organisation</w:t>
      </w:r>
    </w:p>
    <w:p w14:paraId="2F4BA4AB" w14:textId="77777777" w:rsidR="00BF64E1" w:rsidRPr="000D2FF6" w:rsidRDefault="00BF64E1">
      <w:pPr>
        <w:pStyle w:val="Standard"/>
        <w:jc w:val="both"/>
        <w:rPr>
          <w:color w:val="000000" w:themeColor="text1"/>
          <w:sz w:val="16"/>
          <w:szCs w:val="16"/>
        </w:rPr>
      </w:pPr>
    </w:p>
    <w:p w14:paraId="03F913BC"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Les CDC-CJ et CRC-CJ comprennent une unique division sans montées ni descentes. A l’instar du CNC-CJ, les CRC-CJ sont également des rassemblements uniques et annuels des différents champions issus des CDC-CJ.</w:t>
      </w:r>
    </w:p>
    <w:p w14:paraId="3766FA9B"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Les comités ne peuvent pas inscrire directement des équipes en CRC-CJ, ils doivent obligatoirement organiser un CDC-CJ à compter de 4 équipes. Dans l’impossibilité, ils doivent s’associer avec un comité limitrophe afin d’organiser un championnat qualificatif au CRC-CJ.</w:t>
      </w:r>
    </w:p>
    <w:p w14:paraId="04A8D106" w14:textId="77777777" w:rsidR="00BF64E1" w:rsidRDefault="00BF64E1">
      <w:pPr>
        <w:pStyle w:val="Standard"/>
        <w:jc w:val="both"/>
        <w:rPr>
          <w:color w:val="000000" w:themeColor="text1"/>
        </w:rPr>
      </w:pPr>
    </w:p>
    <w:p w14:paraId="4057C048" w14:textId="77777777" w:rsidR="000D2FF6" w:rsidRPr="00AA4FCF" w:rsidRDefault="000D2FF6">
      <w:pPr>
        <w:pStyle w:val="Standard"/>
        <w:jc w:val="both"/>
        <w:rPr>
          <w:color w:val="000000" w:themeColor="text1"/>
        </w:rPr>
      </w:pPr>
    </w:p>
    <w:p w14:paraId="5B6775F2" w14:textId="77777777" w:rsidR="00BF64E1" w:rsidRPr="00AA4FCF" w:rsidRDefault="00D85431">
      <w:pPr>
        <w:pStyle w:val="Standard"/>
        <w:jc w:val="both"/>
        <w:rPr>
          <w:color w:val="000000" w:themeColor="text1"/>
        </w:rPr>
      </w:pPr>
      <w:r w:rsidRPr="00AA4FCF">
        <w:rPr>
          <w:rFonts w:ascii="Arial" w:hAnsi="Arial" w:cs="Arial"/>
          <w:b/>
          <w:color w:val="000000" w:themeColor="text1"/>
          <w:sz w:val="20"/>
        </w:rPr>
        <w:t>ARTICLE 5 : Saison sportive et calendrier</w:t>
      </w:r>
    </w:p>
    <w:p w14:paraId="2B24A98B" w14:textId="77777777" w:rsidR="00BF64E1" w:rsidRPr="000D2FF6" w:rsidRDefault="00BF64E1">
      <w:pPr>
        <w:pStyle w:val="Standard"/>
        <w:jc w:val="both"/>
        <w:rPr>
          <w:color w:val="000000" w:themeColor="text1"/>
          <w:sz w:val="16"/>
          <w:szCs w:val="16"/>
        </w:rPr>
      </w:pPr>
    </w:p>
    <w:p w14:paraId="3889112A"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Dans le but de valoriser quantitativement et qualitativement cette compétition, le championnat des clubs cadets-juniors se déroule sur des sites de rassemblement. Pour alléger le calendrier en diminuant au possible le nombre de dates nécessaires, les journées qui se déroulent sur une même date ou week-end peuvent comprendre 2 ou 3 matchs.</w:t>
      </w:r>
    </w:p>
    <w:p w14:paraId="7D643FA9" w14:textId="77777777" w:rsidR="00BF64E1" w:rsidRPr="00AA4FCF" w:rsidRDefault="00BF64E1">
      <w:pPr>
        <w:pStyle w:val="Standard"/>
        <w:jc w:val="both"/>
        <w:rPr>
          <w:color w:val="000000" w:themeColor="text1"/>
        </w:rPr>
      </w:pPr>
    </w:p>
    <w:p w14:paraId="09EB3A92"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 xml:space="preserve">5.1 - </w:t>
      </w:r>
      <w:r w:rsidRPr="00AA4FCF">
        <w:rPr>
          <w:rFonts w:ascii="Arial" w:hAnsi="Arial" w:cs="Arial"/>
          <w:color w:val="000000" w:themeColor="text1"/>
          <w:sz w:val="20"/>
          <w:u w:val="single"/>
        </w:rPr>
        <w:t>Saison sportive</w:t>
      </w:r>
      <w:r w:rsidRPr="00AA4FCF">
        <w:rPr>
          <w:rFonts w:ascii="Arial" w:hAnsi="Arial" w:cs="Arial"/>
          <w:color w:val="000000" w:themeColor="text1"/>
          <w:sz w:val="20"/>
        </w:rPr>
        <w:t xml:space="preserve"> :</w:t>
      </w:r>
    </w:p>
    <w:p w14:paraId="548C4C35"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A titre d’indicatif, les CDC-CJ ont lieu en début d’année, les CRC-CJ en septembre octobre et le CNC-CJ pendant les congés scolaires de la Toussaint.</w:t>
      </w:r>
    </w:p>
    <w:p w14:paraId="3340072A" w14:textId="30642F89"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Les comité</w:t>
      </w:r>
      <w:r w:rsidR="00223E3A" w:rsidRPr="00AA4FCF">
        <w:rPr>
          <w:rFonts w:ascii="Arial" w:hAnsi="Arial" w:cs="Arial"/>
          <w:color w:val="000000" w:themeColor="text1"/>
          <w:sz w:val="20"/>
        </w:rPr>
        <w:t>s</w:t>
      </w:r>
      <w:r w:rsidRPr="00AA4FCF">
        <w:rPr>
          <w:rFonts w:ascii="Arial" w:hAnsi="Arial" w:cs="Arial"/>
          <w:color w:val="000000" w:themeColor="text1"/>
          <w:sz w:val="20"/>
        </w:rPr>
        <w:t xml:space="preserve"> régionaux devront transmettre au Comité de Pilotage National les équipes qualifiées au moins 15 jours avant la date de la finale.</w:t>
      </w:r>
    </w:p>
    <w:p w14:paraId="3A5FB6B1" w14:textId="77777777" w:rsidR="00BF64E1" w:rsidRPr="00AA4FCF" w:rsidRDefault="00BF64E1" w:rsidP="000D2FF6">
      <w:pPr>
        <w:pStyle w:val="Standard"/>
        <w:spacing w:after="60"/>
        <w:jc w:val="both"/>
        <w:rPr>
          <w:color w:val="000000" w:themeColor="text1"/>
        </w:rPr>
      </w:pPr>
    </w:p>
    <w:p w14:paraId="04F07561" w14:textId="2660C830"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 xml:space="preserve">5.2 – </w:t>
      </w:r>
      <w:r w:rsidRPr="000D2FF6">
        <w:rPr>
          <w:rFonts w:ascii="Arial" w:hAnsi="Arial" w:cs="Arial"/>
          <w:color w:val="000000" w:themeColor="text1"/>
          <w:sz w:val="20"/>
          <w:u w:val="single"/>
        </w:rPr>
        <w:t>Calendrier – Tirage au sort</w:t>
      </w:r>
      <w:r w:rsidR="000D2FF6">
        <w:rPr>
          <w:rFonts w:ascii="Arial" w:hAnsi="Arial" w:cs="Arial"/>
          <w:color w:val="000000" w:themeColor="text1"/>
          <w:sz w:val="20"/>
          <w:u w:val="single"/>
        </w:rPr>
        <w:t> </w:t>
      </w:r>
      <w:r w:rsidR="000D2FF6">
        <w:rPr>
          <w:rFonts w:ascii="Arial" w:hAnsi="Arial" w:cs="Arial"/>
          <w:color w:val="000000" w:themeColor="text1"/>
          <w:sz w:val="20"/>
        </w:rPr>
        <w:t>:</w:t>
      </w:r>
    </w:p>
    <w:p w14:paraId="2E75C5EF"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Un tirage au sort est préalable pour l'établissement du calendrier. Il est effectué par les Comités de Pilotage de chaque niveau. Le calendrier doit comporter les dates, horaires et lieux des matchs.</w:t>
      </w:r>
    </w:p>
    <w:p w14:paraId="1A6957EB"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Doivent se rencontrer impérativement lors du/des 1ers matchs</w:t>
      </w:r>
    </w:p>
    <w:p w14:paraId="565E986E"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w:t>
      </w:r>
      <w:r w:rsidRPr="00AA4FCF">
        <w:rPr>
          <w:rFonts w:ascii="Arial" w:hAnsi="Arial" w:cs="Arial"/>
          <w:color w:val="000000" w:themeColor="text1"/>
          <w:sz w:val="20"/>
        </w:rPr>
        <w:tab/>
        <w:t>CDC-CJ : les équipes d’un même club ou d’une même entente</w:t>
      </w:r>
    </w:p>
    <w:p w14:paraId="060A876F"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w:t>
      </w:r>
      <w:r w:rsidRPr="00AA4FCF">
        <w:rPr>
          <w:rFonts w:ascii="Arial" w:hAnsi="Arial" w:cs="Arial"/>
          <w:color w:val="000000" w:themeColor="text1"/>
          <w:sz w:val="20"/>
        </w:rPr>
        <w:tab/>
        <w:t>CRC-CJ : les équipes d’un même comité</w:t>
      </w:r>
    </w:p>
    <w:p w14:paraId="5CFA6E23"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w:t>
      </w:r>
      <w:r w:rsidRPr="00AA4FCF">
        <w:rPr>
          <w:rFonts w:ascii="Arial" w:hAnsi="Arial" w:cs="Arial"/>
          <w:color w:val="000000" w:themeColor="text1"/>
          <w:sz w:val="20"/>
        </w:rPr>
        <w:tab/>
        <w:t>CNC-CJ : les équipes d’un même comité et/ou d’une même région</w:t>
      </w:r>
    </w:p>
    <w:p w14:paraId="72B80BB2"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Le calendrier CDC-CJ et CRC-CJ doit prévoir une date de secours et son lieu en cas de report d’une journée (par exemple pour intempéries).</w:t>
      </w:r>
    </w:p>
    <w:p w14:paraId="7FAEA435"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La décision d’annulation d’une journée doit être prise de conserve entre l’Arbitre Principal du concours, le Délégué Officiel et le Comité de Pilotage concerné.</w:t>
      </w:r>
    </w:p>
    <w:p w14:paraId="1906076E" w14:textId="69EC8D96"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Tout report de date est interdit entre deux clubs</w:t>
      </w:r>
      <w:r w:rsidR="000D2FF6">
        <w:rPr>
          <w:rFonts w:ascii="Arial" w:hAnsi="Arial" w:cs="Arial"/>
          <w:color w:val="000000" w:themeColor="text1"/>
          <w:sz w:val="20"/>
        </w:rPr>
        <w:t>.</w:t>
      </w:r>
    </w:p>
    <w:p w14:paraId="1757B592" w14:textId="77777777" w:rsidR="00BF64E1" w:rsidRDefault="00BF64E1">
      <w:pPr>
        <w:pStyle w:val="Standard"/>
        <w:jc w:val="both"/>
        <w:rPr>
          <w:color w:val="000000" w:themeColor="text1"/>
        </w:rPr>
      </w:pPr>
    </w:p>
    <w:p w14:paraId="017871B6" w14:textId="77777777" w:rsidR="000D2FF6" w:rsidRPr="00AA4FCF" w:rsidRDefault="000D2FF6">
      <w:pPr>
        <w:pStyle w:val="Standard"/>
        <w:jc w:val="both"/>
        <w:rPr>
          <w:color w:val="000000" w:themeColor="text1"/>
        </w:rPr>
      </w:pPr>
    </w:p>
    <w:p w14:paraId="1ADD54C5" w14:textId="77777777" w:rsidR="00BF64E1" w:rsidRPr="00AA4FCF" w:rsidRDefault="00D85431">
      <w:pPr>
        <w:pStyle w:val="Standard"/>
        <w:jc w:val="both"/>
        <w:rPr>
          <w:color w:val="000000" w:themeColor="text1"/>
        </w:rPr>
      </w:pPr>
      <w:r w:rsidRPr="00AA4FCF">
        <w:rPr>
          <w:rFonts w:ascii="Arial" w:hAnsi="Arial" w:cs="Arial"/>
          <w:b/>
          <w:color w:val="000000" w:themeColor="text1"/>
          <w:sz w:val="20"/>
        </w:rPr>
        <w:t>ARTICLE 6 : Critères d’attribution d’organisation</w:t>
      </w:r>
    </w:p>
    <w:p w14:paraId="3809BBEB" w14:textId="77777777" w:rsidR="00BF64E1" w:rsidRPr="000D2FF6" w:rsidRDefault="00BF64E1">
      <w:pPr>
        <w:pStyle w:val="Standard"/>
        <w:jc w:val="both"/>
        <w:rPr>
          <w:color w:val="000000" w:themeColor="text1"/>
          <w:sz w:val="16"/>
          <w:szCs w:val="16"/>
        </w:rPr>
      </w:pPr>
    </w:p>
    <w:p w14:paraId="687B029B"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Pour le CDC-CJ / CRC-CJ :</w:t>
      </w:r>
    </w:p>
    <w:p w14:paraId="521FE526"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w:t>
      </w:r>
      <w:r w:rsidRPr="00AA4FCF">
        <w:rPr>
          <w:rFonts w:ascii="Arial" w:hAnsi="Arial" w:cs="Arial"/>
          <w:color w:val="000000" w:themeColor="text1"/>
          <w:sz w:val="20"/>
        </w:rPr>
        <w:tab/>
        <w:t>Priorité aux clubs et/ou comités ayant des équipes inscrites en CDC-CJ et CRC-CJ ;</w:t>
      </w:r>
    </w:p>
    <w:p w14:paraId="2CA6D1C6"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w:t>
      </w:r>
      <w:r w:rsidRPr="00AA4FCF">
        <w:rPr>
          <w:rFonts w:ascii="Arial" w:hAnsi="Arial" w:cs="Arial"/>
          <w:color w:val="000000" w:themeColor="text1"/>
          <w:sz w:val="20"/>
        </w:rPr>
        <w:tab/>
        <w:t>Aux clubs n’ayant pas fait de forfait ;</w:t>
      </w:r>
    </w:p>
    <w:p w14:paraId="16CA7325"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w:t>
      </w:r>
      <w:r w:rsidRPr="00AA4FCF">
        <w:rPr>
          <w:rFonts w:ascii="Arial" w:hAnsi="Arial" w:cs="Arial"/>
          <w:color w:val="000000" w:themeColor="text1"/>
          <w:sz w:val="20"/>
        </w:rPr>
        <w:tab/>
        <w:t>A tour de rôle des candidatures par années ;</w:t>
      </w:r>
    </w:p>
    <w:p w14:paraId="6FB02097" w14:textId="77777777" w:rsidR="00BF64E1" w:rsidRDefault="00D85431" w:rsidP="000D2FF6">
      <w:pPr>
        <w:pStyle w:val="Standard"/>
        <w:spacing w:after="60"/>
        <w:jc w:val="both"/>
        <w:rPr>
          <w:rFonts w:ascii="Arial" w:hAnsi="Arial" w:cs="Arial"/>
          <w:color w:val="000000" w:themeColor="text1"/>
          <w:sz w:val="20"/>
        </w:rPr>
      </w:pPr>
      <w:r w:rsidRPr="00AA4FCF">
        <w:rPr>
          <w:rFonts w:ascii="Arial" w:hAnsi="Arial" w:cs="Arial"/>
          <w:color w:val="000000" w:themeColor="text1"/>
          <w:sz w:val="20"/>
        </w:rPr>
        <w:t>-</w:t>
      </w:r>
      <w:r w:rsidRPr="00AA4FCF">
        <w:rPr>
          <w:rFonts w:ascii="Arial" w:hAnsi="Arial" w:cs="Arial"/>
          <w:color w:val="000000" w:themeColor="text1"/>
          <w:sz w:val="20"/>
        </w:rPr>
        <w:tab/>
        <w:t>Suivant possibilités d’organisation (surface des terrains, éclairage, sonorisation, sanitaires, éventuellement boulodrome couvert pour le début et fin de saison, etc...).</w:t>
      </w:r>
    </w:p>
    <w:p w14:paraId="28D7E04E" w14:textId="279DE5F0" w:rsidR="00774766" w:rsidRDefault="00774766">
      <w:pPr>
        <w:spacing w:after="0" w:line="240" w:lineRule="auto"/>
        <w:rPr>
          <w:rFonts w:ascii="Arial" w:eastAsia="Calibri" w:hAnsi="Arial" w:cs="Arial"/>
          <w:color w:val="000000" w:themeColor="text1"/>
          <w:sz w:val="20"/>
          <w:lang w:eastAsia="zh-CN"/>
        </w:rPr>
      </w:pPr>
      <w:r>
        <w:rPr>
          <w:rFonts w:ascii="Arial" w:hAnsi="Arial" w:cs="Arial"/>
          <w:color w:val="000000" w:themeColor="text1"/>
          <w:sz w:val="20"/>
        </w:rPr>
        <w:br w:type="page"/>
      </w:r>
    </w:p>
    <w:p w14:paraId="56A7F29C" w14:textId="77777777" w:rsidR="00BF64E1" w:rsidRPr="00AA4FCF" w:rsidRDefault="00D85431">
      <w:pPr>
        <w:pStyle w:val="Standard"/>
        <w:jc w:val="both"/>
        <w:rPr>
          <w:color w:val="000000" w:themeColor="text1"/>
        </w:rPr>
      </w:pPr>
      <w:r w:rsidRPr="00AA4FCF">
        <w:rPr>
          <w:rFonts w:ascii="Arial" w:hAnsi="Arial" w:cs="Arial"/>
          <w:b/>
          <w:color w:val="000000" w:themeColor="text1"/>
          <w:sz w:val="20"/>
        </w:rPr>
        <w:lastRenderedPageBreak/>
        <w:t>ARTICLE 7 : Charges du club organisateur</w:t>
      </w:r>
    </w:p>
    <w:p w14:paraId="0413391F" w14:textId="77777777" w:rsidR="00BF64E1" w:rsidRPr="000D2FF6" w:rsidRDefault="00BF64E1">
      <w:pPr>
        <w:pStyle w:val="Standard"/>
        <w:jc w:val="both"/>
        <w:rPr>
          <w:rFonts w:ascii="Arial" w:hAnsi="Arial" w:cs="Arial"/>
          <w:color w:val="000000" w:themeColor="text1"/>
          <w:sz w:val="16"/>
          <w:szCs w:val="16"/>
        </w:rPr>
      </w:pPr>
    </w:p>
    <w:p w14:paraId="708303B2"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Pour le CDC-CJ et CRC-CJ</w:t>
      </w:r>
    </w:p>
    <w:p w14:paraId="6D31AEA9" w14:textId="706F9DFE" w:rsidR="00BF64E1" w:rsidRPr="00AA4FCF" w:rsidRDefault="000D2FF6" w:rsidP="000D2FF6">
      <w:pPr>
        <w:pStyle w:val="Standard"/>
        <w:spacing w:after="60"/>
        <w:jc w:val="both"/>
        <w:rPr>
          <w:color w:val="000000" w:themeColor="text1"/>
        </w:rPr>
      </w:pPr>
      <w:r>
        <w:rPr>
          <w:rFonts w:ascii="Arial" w:hAnsi="Arial" w:cs="Arial"/>
          <w:color w:val="000000" w:themeColor="text1"/>
          <w:sz w:val="20"/>
        </w:rPr>
        <w:t>Traçage</w:t>
      </w:r>
      <w:r w:rsidR="00D85431" w:rsidRPr="00AA4FCF">
        <w:rPr>
          <w:rFonts w:ascii="Arial" w:hAnsi="Arial" w:cs="Arial"/>
          <w:color w:val="000000" w:themeColor="text1"/>
          <w:sz w:val="20"/>
        </w:rPr>
        <w:t xml:space="preserve"> des terrains obligatoire soit 4 terrains par match sinon au moins 3 terrains par match (dans ce cas les têtes à têtes se jouent sur 2 tours). Les terrains doivent être aux dimensions réglementaires (15 x 4m) avec un minimum toléré de 12 x 3 m.</w:t>
      </w:r>
    </w:p>
    <w:p w14:paraId="604D2D32" w14:textId="77777777" w:rsidR="00BF64E1" w:rsidRPr="000D2FF6" w:rsidRDefault="00D85431" w:rsidP="000D2FF6">
      <w:pPr>
        <w:pStyle w:val="Standard"/>
        <w:spacing w:after="60"/>
        <w:jc w:val="both"/>
        <w:rPr>
          <w:color w:val="000000" w:themeColor="text1"/>
          <w:u w:val="single"/>
        </w:rPr>
      </w:pPr>
      <w:r w:rsidRPr="000D2FF6">
        <w:rPr>
          <w:rFonts w:ascii="Arial" w:hAnsi="Arial" w:cs="Arial"/>
          <w:color w:val="000000" w:themeColor="text1"/>
          <w:sz w:val="20"/>
          <w:u w:val="single"/>
        </w:rPr>
        <w:t>Le club organisateur doit également prévoir :</w:t>
      </w:r>
    </w:p>
    <w:p w14:paraId="20FBDD68"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w:t>
      </w:r>
      <w:r w:rsidRPr="00AA4FCF">
        <w:rPr>
          <w:rFonts w:ascii="Arial" w:hAnsi="Arial" w:cs="Arial"/>
          <w:color w:val="000000" w:themeColor="text1"/>
          <w:sz w:val="20"/>
        </w:rPr>
        <w:tab/>
        <w:t>Éclairage, sonorisation, sanitaires, salle ou abri pour le secrétariat</w:t>
      </w:r>
    </w:p>
    <w:p w14:paraId="7969AB34"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w:t>
      </w:r>
      <w:r w:rsidRPr="00AA4FCF">
        <w:rPr>
          <w:rFonts w:ascii="Arial" w:hAnsi="Arial" w:cs="Arial"/>
          <w:color w:val="000000" w:themeColor="text1"/>
          <w:sz w:val="20"/>
        </w:rPr>
        <w:tab/>
        <w:t>Assurer l’accueil des équipes</w:t>
      </w:r>
    </w:p>
    <w:p w14:paraId="65D9F495"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w:t>
      </w:r>
      <w:r w:rsidRPr="00AA4FCF">
        <w:rPr>
          <w:rFonts w:ascii="Arial" w:hAnsi="Arial" w:cs="Arial"/>
          <w:color w:val="000000" w:themeColor="text1"/>
          <w:sz w:val="20"/>
        </w:rPr>
        <w:tab/>
        <w:t>Tenue de la table de marque avec le délégué officiel</w:t>
      </w:r>
    </w:p>
    <w:p w14:paraId="7588DA5B"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w:t>
      </w:r>
      <w:r w:rsidRPr="00AA4FCF">
        <w:rPr>
          <w:rFonts w:ascii="Arial" w:hAnsi="Arial" w:cs="Arial"/>
          <w:color w:val="000000" w:themeColor="text1"/>
          <w:sz w:val="20"/>
        </w:rPr>
        <w:tab/>
        <w:t>Frais d’arbitrage et de délégation à la charge de l’organisateur selon les barèmes en vigueur à chaque niveau</w:t>
      </w:r>
    </w:p>
    <w:p w14:paraId="1E2DDA49"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w:t>
      </w:r>
      <w:r w:rsidRPr="00AA4FCF">
        <w:rPr>
          <w:rFonts w:ascii="Arial" w:hAnsi="Arial" w:cs="Arial"/>
          <w:color w:val="000000" w:themeColor="text1"/>
          <w:sz w:val="20"/>
        </w:rPr>
        <w:tab/>
        <w:t>Le matériel nécessaire pour l’épreuve de tir</w:t>
      </w:r>
    </w:p>
    <w:p w14:paraId="601BD47F" w14:textId="77777777" w:rsidR="00BF64E1" w:rsidRDefault="00BF64E1">
      <w:pPr>
        <w:pStyle w:val="Standard"/>
        <w:jc w:val="both"/>
        <w:rPr>
          <w:rFonts w:ascii="Arial" w:hAnsi="Arial" w:cs="Arial"/>
          <w:b/>
          <w:color w:val="000000" w:themeColor="text1"/>
          <w:sz w:val="20"/>
        </w:rPr>
      </w:pPr>
    </w:p>
    <w:p w14:paraId="33009D84" w14:textId="77777777" w:rsidR="000D2FF6" w:rsidRPr="00AA4FCF" w:rsidRDefault="000D2FF6">
      <w:pPr>
        <w:pStyle w:val="Standard"/>
        <w:jc w:val="both"/>
        <w:rPr>
          <w:rFonts w:ascii="Arial" w:hAnsi="Arial" w:cs="Arial"/>
          <w:b/>
          <w:color w:val="000000" w:themeColor="text1"/>
          <w:sz w:val="20"/>
        </w:rPr>
      </w:pPr>
    </w:p>
    <w:p w14:paraId="26B3EBE6" w14:textId="77777777" w:rsidR="00BF64E1" w:rsidRPr="00AA4FCF" w:rsidRDefault="00D85431">
      <w:pPr>
        <w:pStyle w:val="Standard"/>
        <w:jc w:val="both"/>
        <w:rPr>
          <w:color w:val="000000" w:themeColor="text1"/>
        </w:rPr>
      </w:pPr>
      <w:r w:rsidRPr="00AA4FCF">
        <w:rPr>
          <w:rFonts w:ascii="Arial" w:hAnsi="Arial" w:cs="Arial"/>
          <w:b/>
          <w:color w:val="000000" w:themeColor="text1"/>
          <w:sz w:val="20"/>
        </w:rPr>
        <w:t>ARTICLE 8 : Arbitrage – Délégation</w:t>
      </w:r>
    </w:p>
    <w:p w14:paraId="5F6D8F46" w14:textId="77777777" w:rsidR="00BF64E1" w:rsidRPr="000D2FF6" w:rsidRDefault="00BF64E1">
      <w:pPr>
        <w:pStyle w:val="Standard"/>
        <w:jc w:val="both"/>
        <w:rPr>
          <w:color w:val="000000" w:themeColor="text1"/>
          <w:sz w:val="16"/>
          <w:szCs w:val="16"/>
        </w:rPr>
      </w:pPr>
    </w:p>
    <w:p w14:paraId="091E5D87"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 xml:space="preserve">8.1 – </w:t>
      </w:r>
      <w:r w:rsidRPr="00AA4FCF">
        <w:rPr>
          <w:rFonts w:ascii="Arial" w:hAnsi="Arial" w:cs="Arial"/>
          <w:color w:val="000000" w:themeColor="text1"/>
          <w:sz w:val="20"/>
          <w:u w:val="single"/>
        </w:rPr>
        <w:t>Arbitrage</w:t>
      </w:r>
      <w:r w:rsidRPr="00AA4FCF">
        <w:rPr>
          <w:rFonts w:ascii="Arial" w:hAnsi="Arial" w:cs="Arial"/>
          <w:color w:val="000000" w:themeColor="text1"/>
          <w:sz w:val="20"/>
        </w:rPr>
        <w:t xml:space="preserve"> :</w:t>
      </w:r>
    </w:p>
    <w:p w14:paraId="529D1BF3" w14:textId="77777777" w:rsidR="00BF64E1" w:rsidRPr="000D2FF6" w:rsidRDefault="00D85431" w:rsidP="000D2FF6">
      <w:pPr>
        <w:pStyle w:val="Standard"/>
        <w:spacing w:after="60"/>
        <w:jc w:val="both"/>
        <w:rPr>
          <w:color w:val="000000" w:themeColor="text1"/>
          <w:u w:val="single"/>
        </w:rPr>
      </w:pPr>
      <w:r w:rsidRPr="000D2FF6">
        <w:rPr>
          <w:rFonts w:ascii="Arial" w:hAnsi="Arial" w:cs="Arial"/>
          <w:color w:val="000000" w:themeColor="text1"/>
          <w:sz w:val="20"/>
          <w:u w:val="single"/>
        </w:rPr>
        <w:t>Pour le CDC-CJ / CRC-CJ :</w:t>
      </w:r>
    </w:p>
    <w:p w14:paraId="4C8EA99A"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Les comités départementaux et régionaux doivent désigner un nombre suffisant d’Arbitres en fonction du nombre d’équipes pour chaque journée (désignation par les Commissions d’Arbitrage territoriales).</w:t>
      </w:r>
    </w:p>
    <w:p w14:paraId="546CA0D3" w14:textId="77777777" w:rsidR="00BF64E1" w:rsidRPr="000D2FF6" w:rsidRDefault="00D85431" w:rsidP="000D2FF6">
      <w:pPr>
        <w:pStyle w:val="Standard"/>
        <w:spacing w:after="60"/>
        <w:jc w:val="both"/>
        <w:rPr>
          <w:color w:val="000000" w:themeColor="text1"/>
          <w:u w:val="single"/>
        </w:rPr>
      </w:pPr>
      <w:r w:rsidRPr="000D2FF6">
        <w:rPr>
          <w:rFonts w:ascii="Arial" w:hAnsi="Arial" w:cs="Arial"/>
          <w:color w:val="000000" w:themeColor="text1"/>
          <w:sz w:val="20"/>
          <w:u w:val="single"/>
        </w:rPr>
        <w:t>Pour la finale du CNC-CJ :</w:t>
      </w:r>
    </w:p>
    <w:p w14:paraId="6662ABD2" w14:textId="77777777" w:rsidR="00BF64E1" w:rsidRPr="00AA4FCF" w:rsidRDefault="00D85431" w:rsidP="000D2FF6">
      <w:pPr>
        <w:suppressAutoHyphens/>
        <w:spacing w:after="60"/>
        <w:jc w:val="both"/>
        <w:rPr>
          <w:rFonts w:ascii="Calibri" w:eastAsia="Calibri" w:hAnsi="Calibri" w:cs="Calibri"/>
          <w:color w:val="000000" w:themeColor="text1"/>
          <w:lang w:eastAsia="zh-CN"/>
        </w:rPr>
      </w:pPr>
      <w:r w:rsidRPr="00AA4FCF">
        <w:rPr>
          <w:rFonts w:ascii="Arial" w:eastAsia="Calibri" w:hAnsi="Arial" w:cs="Arial"/>
          <w:color w:val="000000" w:themeColor="text1"/>
          <w:sz w:val="20"/>
          <w:lang w:eastAsia="zh-CN"/>
        </w:rPr>
        <w:t>La désignation des Arbitres Nationaux est effectuée par la Commission Nationale d’Arbitrage.</w:t>
      </w:r>
    </w:p>
    <w:p w14:paraId="72668A14" w14:textId="77777777" w:rsidR="00BF64E1" w:rsidRPr="00AA4FCF" w:rsidRDefault="00BF64E1">
      <w:pPr>
        <w:pStyle w:val="Standard"/>
        <w:jc w:val="both"/>
        <w:rPr>
          <w:rFonts w:ascii="Arial" w:hAnsi="Arial" w:cs="Arial"/>
          <w:color w:val="000000" w:themeColor="text1"/>
          <w:sz w:val="20"/>
        </w:rPr>
      </w:pPr>
    </w:p>
    <w:p w14:paraId="62CC0598"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8.2 - Délégations :</w:t>
      </w:r>
    </w:p>
    <w:p w14:paraId="2F096CA3" w14:textId="77777777" w:rsidR="00BF64E1" w:rsidRPr="000D2FF6" w:rsidRDefault="00D85431" w:rsidP="000D2FF6">
      <w:pPr>
        <w:pStyle w:val="Standard"/>
        <w:spacing w:after="60"/>
        <w:jc w:val="both"/>
        <w:rPr>
          <w:color w:val="000000" w:themeColor="text1"/>
          <w:u w:val="single"/>
        </w:rPr>
      </w:pPr>
      <w:r w:rsidRPr="000D2FF6">
        <w:rPr>
          <w:rFonts w:ascii="Arial" w:hAnsi="Arial" w:cs="Arial"/>
          <w:color w:val="000000" w:themeColor="text1"/>
          <w:sz w:val="20"/>
          <w:u w:val="single"/>
        </w:rPr>
        <w:t>Pour le CDC-CJ / CRC-CJ :</w:t>
      </w:r>
    </w:p>
    <w:p w14:paraId="7706449A"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Les comités départementaux et régionaux doivent impérativement désigner par site un Délégué Officiel de leurs comités directeurs respectifs</w:t>
      </w:r>
    </w:p>
    <w:p w14:paraId="1E8AD67D" w14:textId="77777777" w:rsidR="00BF64E1" w:rsidRPr="000D2FF6" w:rsidRDefault="00D85431" w:rsidP="000D2FF6">
      <w:pPr>
        <w:pStyle w:val="Standard"/>
        <w:spacing w:after="60"/>
        <w:jc w:val="both"/>
        <w:rPr>
          <w:color w:val="000000" w:themeColor="text1"/>
          <w:u w:val="single"/>
        </w:rPr>
      </w:pPr>
      <w:r w:rsidRPr="000D2FF6">
        <w:rPr>
          <w:rFonts w:ascii="Arial" w:hAnsi="Arial" w:cs="Arial"/>
          <w:color w:val="000000" w:themeColor="text1"/>
          <w:sz w:val="20"/>
          <w:u w:val="single"/>
        </w:rPr>
        <w:t>Pour la finale du CNC-CJ :</w:t>
      </w:r>
    </w:p>
    <w:p w14:paraId="49B93AEA" w14:textId="77777777" w:rsidR="00BF64E1" w:rsidRPr="00AA4FCF" w:rsidRDefault="00D85431" w:rsidP="007C306F">
      <w:pPr>
        <w:pStyle w:val="Standard"/>
        <w:jc w:val="both"/>
        <w:rPr>
          <w:color w:val="000000" w:themeColor="text1"/>
        </w:rPr>
      </w:pPr>
      <w:r w:rsidRPr="00AA4FCF">
        <w:rPr>
          <w:rFonts w:ascii="Arial" w:hAnsi="Arial" w:cs="Arial"/>
          <w:color w:val="000000" w:themeColor="text1"/>
          <w:sz w:val="20"/>
        </w:rPr>
        <w:t>La délégation est confiée aux membres du Comité de Pilotage du CNC.</w:t>
      </w:r>
    </w:p>
    <w:p w14:paraId="6216016A" w14:textId="77777777" w:rsidR="00BF64E1" w:rsidRDefault="00BF64E1" w:rsidP="007C306F">
      <w:pPr>
        <w:pStyle w:val="Standard"/>
        <w:jc w:val="both"/>
        <w:rPr>
          <w:color w:val="000000" w:themeColor="text1"/>
        </w:rPr>
      </w:pPr>
    </w:p>
    <w:p w14:paraId="050D1210" w14:textId="77777777" w:rsidR="000D2FF6" w:rsidRPr="00AA4FCF" w:rsidRDefault="000D2FF6">
      <w:pPr>
        <w:pStyle w:val="Standard"/>
        <w:jc w:val="both"/>
        <w:rPr>
          <w:color w:val="000000" w:themeColor="text1"/>
        </w:rPr>
      </w:pPr>
    </w:p>
    <w:p w14:paraId="01413A9F" w14:textId="77777777" w:rsidR="00BF64E1" w:rsidRPr="00AA4FCF" w:rsidRDefault="00D85431">
      <w:pPr>
        <w:pStyle w:val="Standard"/>
        <w:jc w:val="center"/>
        <w:rPr>
          <w:color w:val="000000" w:themeColor="text1"/>
        </w:rPr>
      </w:pPr>
      <w:r w:rsidRPr="00AA4FCF">
        <w:rPr>
          <w:rFonts w:ascii="Arial" w:hAnsi="Arial" w:cs="Arial"/>
          <w:b/>
          <w:color w:val="000000" w:themeColor="text1"/>
          <w:sz w:val="32"/>
        </w:rPr>
        <w:t>2ème PARTIE : LES EQUIPES</w:t>
      </w:r>
    </w:p>
    <w:p w14:paraId="3E728395" w14:textId="77777777" w:rsidR="00BF64E1" w:rsidRPr="00AA4FCF" w:rsidRDefault="00BF64E1">
      <w:pPr>
        <w:pStyle w:val="Standard"/>
        <w:jc w:val="both"/>
        <w:rPr>
          <w:color w:val="000000" w:themeColor="text1"/>
        </w:rPr>
      </w:pPr>
    </w:p>
    <w:p w14:paraId="4A2ED035" w14:textId="77777777" w:rsidR="00BF64E1" w:rsidRPr="00AA4FCF" w:rsidRDefault="00D85431">
      <w:pPr>
        <w:pStyle w:val="Standard"/>
        <w:jc w:val="both"/>
        <w:rPr>
          <w:color w:val="000000" w:themeColor="text1"/>
        </w:rPr>
      </w:pPr>
      <w:r w:rsidRPr="00AA4FCF">
        <w:rPr>
          <w:rFonts w:ascii="Arial" w:hAnsi="Arial" w:cs="Arial"/>
          <w:b/>
          <w:color w:val="000000" w:themeColor="text1"/>
          <w:sz w:val="20"/>
        </w:rPr>
        <w:t>ARTICLE 9 : Participation</w:t>
      </w:r>
    </w:p>
    <w:p w14:paraId="00F667D6" w14:textId="77777777" w:rsidR="00BF64E1" w:rsidRPr="000D2FF6" w:rsidRDefault="00BF64E1">
      <w:pPr>
        <w:pStyle w:val="Standard"/>
        <w:jc w:val="both"/>
        <w:rPr>
          <w:color w:val="000000" w:themeColor="text1"/>
          <w:sz w:val="16"/>
          <w:szCs w:val="16"/>
        </w:rPr>
      </w:pPr>
    </w:p>
    <w:p w14:paraId="07FA2369"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 xml:space="preserve">9.1 - </w:t>
      </w:r>
      <w:r w:rsidRPr="00AA4FCF">
        <w:rPr>
          <w:rFonts w:ascii="Arial" w:hAnsi="Arial" w:cs="Arial"/>
          <w:color w:val="000000" w:themeColor="text1"/>
          <w:sz w:val="20"/>
          <w:u w:val="single"/>
        </w:rPr>
        <w:t>Non obligation</w:t>
      </w:r>
      <w:r w:rsidRPr="00AA4FCF">
        <w:rPr>
          <w:rFonts w:ascii="Arial" w:hAnsi="Arial" w:cs="Arial"/>
          <w:color w:val="000000" w:themeColor="text1"/>
          <w:sz w:val="20"/>
        </w:rPr>
        <w:t xml:space="preserve"> :</w:t>
      </w:r>
    </w:p>
    <w:p w14:paraId="379D110B"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La participation d’un club au championnat des clubs cadets-juniors est volontaire sans obligation d'y adhérer. Le club doit renouveler tous les ans sa participation auprès de son comité</w:t>
      </w:r>
    </w:p>
    <w:p w14:paraId="61C4D692" w14:textId="77777777" w:rsidR="00BF64E1" w:rsidRPr="00AA4FCF" w:rsidRDefault="00BF64E1">
      <w:pPr>
        <w:pStyle w:val="Standard"/>
        <w:jc w:val="both"/>
        <w:rPr>
          <w:color w:val="000000" w:themeColor="text1"/>
        </w:rPr>
      </w:pPr>
    </w:p>
    <w:p w14:paraId="57688EE8"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9.2 –</w:t>
      </w:r>
      <w:r w:rsidRPr="00AA4FCF">
        <w:rPr>
          <w:rFonts w:ascii="Arial" w:hAnsi="Arial" w:cs="Arial"/>
          <w:color w:val="000000" w:themeColor="text1"/>
          <w:sz w:val="20"/>
          <w:u w:val="single"/>
        </w:rPr>
        <w:t>Modalités</w:t>
      </w:r>
      <w:r w:rsidRPr="00AA4FCF">
        <w:rPr>
          <w:rFonts w:ascii="Arial" w:hAnsi="Arial" w:cs="Arial"/>
          <w:color w:val="000000" w:themeColor="text1"/>
          <w:sz w:val="20"/>
        </w:rPr>
        <w:t xml:space="preserve"> :</w:t>
      </w:r>
    </w:p>
    <w:p w14:paraId="51D62E63"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Les clubs ne s’étant pas acquittés des éventuelles amendes infligées la saison précédente ne pourront pas s’inscrire pour la saison en cours</w:t>
      </w:r>
    </w:p>
    <w:p w14:paraId="4698DBE0" w14:textId="77777777" w:rsidR="00BF64E1" w:rsidRPr="007C306F" w:rsidRDefault="00D85431" w:rsidP="000D2FF6">
      <w:pPr>
        <w:pStyle w:val="Standard"/>
        <w:spacing w:after="60"/>
        <w:jc w:val="both"/>
        <w:rPr>
          <w:color w:val="000000" w:themeColor="text1"/>
          <w:u w:val="single"/>
        </w:rPr>
      </w:pPr>
      <w:r w:rsidRPr="007C306F">
        <w:rPr>
          <w:rFonts w:ascii="Arial" w:hAnsi="Arial" w:cs="Arial"/>
          <w:color w:val="000000" w:themeColor="text1"/>
          <w:sz w:val="20"/>
          <w:u w:val="single"/>
        </w:rPr>
        <w:t>En CDC-CJ :</w:t>
      </w:r>
    </w:p>
    <w:p w14:paraId="09F753A2"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Les inscriptions peuvent être payantes par équipe mais les montants doivent être votés en Assemblée Générale des comités départementaux et reportées dans leurs Règlements Intérieurs respectifs</w:t>
      </w:r>
    </w:p>
    <w:p w14:paraId="4CA86A5C" w14:textId="77777777" w:rsidR="00BF64E1" w:rsidRPr="007C306F" w:rsidRDefault="00D85431" w:rsidP="000D2FF6">
      <w:pPr>
        <w:pStyle w:val="Standard"/>
        <w:spacing w:after="60"/>
        <w:jc w:val="both"/>
        <w:rPr>
          <w:color w:val="000000" w:themeColor="text1"/>
          <w:u w:val="single"/>
        </w:rPr>
      </w:pPr>
      <w:r w:rsidRPr="007C306F">
        <w:rPr>
          <w:rFonts w:ascii="Arial" w:hAnsi="Arial" w:cs="Arial"/>
          <w:color w:val="000000" w:themeColor="text1"/>
          <w:sz w:val="20"/>
          <w:u w:val="single"/>
        </w:rPr>
        <w:t>En  finale CNC-CJ :</w:t>
      </w:r>
    </w:p>
    <w:p w14:paraId="061CB9E0"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La participation d’une équipe championne de son CRC n’est accordée qu’à condition que le comité régional ait respecté le présent Règlement National.</w:t>
      </w:r>
    </w:p>
    <w:p w14:paraId="17137D73" w14:textId="77777777" w:rsidR="00BF64E1" w:rsidRPr="00AA4FCF" w:rsidRDefault="00BF64E1">
      <w:pPr>
        <w:pStyle w:val="Standard"/>
        <w:jc w:val="both"/>
        <w:rPr>
          <w:color w:val="000000" w:themeColor="text1"/>
        </w:rPr>
      </w:pPr>
    </w:p>
    <w:p w14:paraId="61C06BA8" w14:textId="77777777" w:rsidR="00BF64E1" w:rsidRPr="00AA4FCF" w:rsidRDefault="00D85431" w:rsidP="000D2FF6">
      <w:pPr>
        <w:pStyle w:val="Standard"/>
        <w:spacing w:after="60"/>
        <w:jc w:val="both"/>
        <w:rPr>
          <w:color w:val="000000" w:themeColor="text1"/>
        </w:rPr>
      </w:pPr>
      <w:r w:rsidRPr="00AA4FCF">
        <w:rPr>
          <w:rFonts w:ascii="Arial" w:hAnsi="Arial" w:cs="Arial"/>
          <w:color w:val="000000" w:themeColor="text1"/>
          <w:sz w:val="20"/>
        </w:rPr>
        <w:t xml:space="preserve">9.5 – </w:t>
      </w:r>
      <w:r w:rsidRPr="00AA4FCF">
        <w:rPr>
          <w:rFonts w:ascii="Arial" w:hAnsi="Arial" w:cs="Arial"/>
          <w:color w:val="000000" w:themeColor="text1"/>
          <w:sz w:val="20"/>
          <w:u w:val="single"/>
        </w:rPr>
        <w:t>Tenue vestimentaire</w:t>
      </w:r>
      <w:r w:rsidRPr="00AA4FCF">
        <w:rPr>
          <w:rFonts w:ascii="Arial" w:hAnsi="Arial" w:cs="Arial"/>
          <w:color w:val="000000" w:themeColor="text1"/>
          <w:sz w:val="20"/>
        </w:rPr>
        <w:t xml:space="preserve"> :</w:t>
      </w:r>
    </w:p>
    <w:p w14:paraId="45BDF697" w14:textId="77777777" w:rsidR="00BF64E1" w:rsidRPr="00AA4FCF" w:rsidRDefault="00D85431" w:rsidP="000D2FF6">
      <w:pPr>
        <w:suppressAutoHyphens/>
        <w:spacing w:after="60"/>
        <w:jc w:val="both"/>
        <w:rPr>
          <w:color w:val="000000" w:themeColor="text1"/>
        </w:rPr>
      </w:pPr>
      <w:r w:rsidRPr="00AA4FCF">
        <w:rPr>
          <w:rFonts w:ascii="Arial" w:eastAsia="Calibri" w:hAnsi="Arial" w:cs="Arial"/>
          <w:color w:val="000000" w:themeColor="text1"/>
          <w:sz w:val="20"/>
          <w:szCs w:val="20"/>
          <w:lang w:eastAsia="zh-CN"/>
        </w:rPr>
        <w:t>La réglementation commune à toutes les compétitions de la FFPJP concernant les tenues s’applique pour tous les niveaux, CDC, CRC et CNC.</w:t>
      </w:r>
    </w:p>
    <w:p w14:paraId="47386756" w14:textId="77777777" w:rsidR="00BF64E1" w:rsidRPr="00AA4FCF" w:rsidRDefault="00D85431">
      <w:pPr>
        <w:pStyle w:val="Standard"/>
        <w:jc w:val="both"/>
        <w:rPr>
          <w:color w:val="000000" w:themeColor="text1"/>
        </w:rPr>
      </w:pPr>
      <w:r w:rsidRPr="00AA4FCF">
        <w:rPr>
          <w:rFonts w:ascii="Arial" w:hAnsi="Arial" w:cs="Arial"/>
          <w:color w:val="000000" w:themeColor="text1"/>
          <w:sz w:val="20"/>
        </w:rPr>
        <w:t xml:space="preserve">Publicité : il est autorisé dans le respect des lois et règlements en vigueur (par exemple tabac et alcool sont interdits de publicités. </w:t>
      </w:r>
    </w:p>
    <w:p w14:paraId="59E115F3" w14:textId="77777777" w:rsidR="00BF64E1" w:rsidRPr="00AA4FCF" w:rsidRDefault="00BF64E1">
      <w:pPr>
        <w:pStyle w:val="Standard"/>
        <w:jc w:val="both"/>
        <w:rPr>
          <w:rFonts w:ascii="Arial" w:hAnsi="Arial" w:cs="Arial"/>
          <w:color w:val="000000" w:themeColor="text1"/>
          <w:sz w:val="20"/>
        </w:rPr>
      </w:pPr>
    </w:p>
    <w:p w14:paraId="490D2550" w14:textId="77777777" w:rsidR="00223E3A" w:rsidRPr="00AA4FCF" w:rsidRDefault="00223E3A" w:rsidP="00223E3A">
      <w:pPr>
        <w:pStyle w:val="Standard"/>
        <w:jc w:val="both"/>
        <w:rPr>
          <w:rFonts w:ascii="Arial" w:hAnsi="Arial" w:cs="Arial"/>
          <w:color w:val="000000" w:themeColor="text1"/>
          <w:sz w:val="20"/>
        </w:rPr>
      </w:pPr>
    </w:p>
    <w:p w14:paraId="185D37A6" w14:textId="77777777" w:rsidR="00223E3A" w:rsidRPr="00AA4FCF" w:rsidRDefault="00223E3A" w:rsidP="00774766">
      <w:pPr>
        <w:pStyle w:val="Standard"/>
        <w:spacing w:after="60"/>
        <w:jc w:val="both"/>
        <w:rPr>
          <w:rFonts w:ascii="Arial" w:hAnsi="Arial" w:cs="Arial"/>
          <w:color w:val="000000" w:themeColor="text1"/>
          <w:sz w:val="20"/>
        </w:rPr>
      </w:pPr>
      <w:r w:rsidRPr="00AA4FCF">
        <w:rPr>
          <w:rFonts w:ascii="Arial" w:hAnsi="Arial" w:cs="Arial"/>
          <w:color w:val="000000" w:themeColor="text1"/>
          <w:sz w:val="20"/>
          <w:szCs w:val="20"/>
        </w:rPr>
        <w:t xml:space="preserve">9.6 – </w:t>
      </w:r>
      <w:r w:rsidRPr="00AA4FCF">
        <w:rPr>
          <w:rFonts w:ascii="Arial" w:hAnsi="Arial" w:cs="Arial"/>
          <w:color w:val="000000" w:themeColor="text1"/>
          <w:sz w:val="20"/>
          <w:szCs w:val="20"/>
          <w:u w:val="single"/>
        </w:rPr>
        <w:t xml:space="preserve">Fiche d’engagement </w:t>
      </w:r>
      <w:r w:rsidRPr="00AA4FCF">
        <w:rPr>
          <w:rFonts w:ascii="Arial" w:hAnsi="Arial" w:cs="Arial"/>
          <w:color w:val="000000" w:themeColor="text1"/>
          <w:sz w:val="20"/>
          <w:szCs w:val="20"/>
        </w:rPr>
        <w:t>:</w:t>
      </w:r>
    </w:p>
    <w:p w14:paraId="07434246" w14:textId="77777777" w:rsidR="00223E3A" w:rsidRPr="00AA4FCF" w:rsidRDefault="00223E3A" w:rsidP="00774766">
      <w:pPr>
        <w:tabs>
          <w:tab w:val="right" w:pos="2268"/>
        </w:tabs>
        <w:spacing w:after="60" w:line="240" w:lineRule="auto"/>
        <w:jc w:val="both"/>
        <w:rPr>
          <w:rFonts w:ascii="Arial" w:eastAsia="Times New Roman" w:hAnsi="Arial" w:cs="Arial"/>
          <w:color w:val="000000" w:themeColor="text1"/>
          <w:lang w:eastAsia="fr-FR"/>
        </w:rPr>
      </w:pPr>
      <w:r w:rsidRPr="00AA4FCF">
        <w:rPr>
          <w:rFonts w:ascii="Arial" w:eastAsia="Times New Roman" w:hAnsi="Arial" w:cs="Arial"/>
          <w:color w:val="000000" w:themeColor="text1"/>
          <w:sz w:val="20"/>
          <w:szCs w:val="20"/>
          <w:lang w:eastAsia="fr-FR"/>
        </w:rPr>
        <w:t xml:space="preserve">Afin d’avoir un suivi de la composition des équipes de la phase départementale à la phase finale du CNC, une fiche d’engagement doit être renseignée au même moment que l’inscription. Elle est complétée par le coach de l’équipe et envoyée au comité départemental ainsi qu’au responsable jeune du département. </w:t>
      </w:r>
    </w:p>
    <w:p w14:paraId="3A521B8C" w14:textId="12A8FF75" w:rsidR="00223E3A" w:rsidRPr="00AA4FCF" w:rsidRDefault="00223E3A" w:rsidP="00774766">
      <w:pPr>
        <w:tabs>
          <w:tab w:val="right" w:pos="2268"/>
        </w:tabs>
        <w:spacing w:after="60" w:line="240" w:lineRule="auto"/>
        <w:jc w:val="both"/>
        <w:rPr>
          <w:rFonts w:ascii="Arial" w:eastAsia="Times New Roman" w:hAnsi="Arial" w:cs="Arial"/>
          <w:color w:val="000000" w:themeColor="text1"/>
          <w:lang w:eastAsia="fr-FR"/>
        </w:rPr>
      </w:pPr>
      <w:r w:rsidRPr="00AA4FCF">
        <w:rPr>
          <w:rFonts w:ascii="Arial" w:eastAsia="Times New Roman" w:hAnsi="Arial" w:cs="Arial"/>
          <w:color w:val="000000" w:themeColor="text1"/>
          <w:sz w:val="20"/>
          <w:szCs w:val="20"/>
          <w:lang w:eastAsia="fr-FR"/>
        </w:rPr>
        <w:t>Le responsable technique des jeunes départemental vérifie et centralise toutes les fiches d</w:t>
      </w:r>
      <w:r w:rsidR="00D920EF" w:rsidRPr="00AA4FCF">
        <w:rPr>
          <w:rFonts w:ascii="Arial" w:eastAsia="Times New Roman" w:hAnsi="Arial" w:cs="Arial"/>
          <w:color w:val="000000" w:themeColor="text1"/>
          <w:sz w:val="20"/>
          <w:szCs w:val="20"/>
          <w:lang w:eastAsia="fr-FR"/>
        </w:rPr>
        <w:t>’engagements</w:t>
      </w:r>
      <w:r w:rsidRPr="00AA4FCF">
        <w:rPr>
          <w:rFonts w:ascii="Arial" w:eastAsia="Times New Roman" w:hAnsi="Arial" w:cs="Arial"/>
          <w:color w:val="000000" w:themeColor="text1"/>
          <w:sz w:val="20"/>
          <w:szCs w:val="20"/>
          <w:lang w:eastAsia="fr-FR"/>
        </w:rPr>
        <w:t>.</w:t>
      </w:r>
    </w:p>
    <w:p w14:paraId="7AF79276" w14:textId="77777777" w:rsidR="00223E3A" w:rsidRPr="00AA4FCF" w:rsidRDefault="00223E3A" w:rsidP="00774766">
      <w:pPr>
        <w:tabs>
          <w:tab w:val="right" w:pos="2268"/>
        </w:tabs>
        <w:spacing w:after="60" w:line="240" w:lineRule="auto"/>
        <w:jc w:val="both"/>
        <w:rPr>
          <w:rFonts w:ascii="Arial" w:eastAsia="Times New Roman" w:hAnsi="Arial" w:cs="Arial"/>
          <w:color w:val="000000" w:themeColor="text1"/>
          <w:lang w:eastAsia="fr-FR"/>
        </w:rPr>
      </w:pPr>
      <w:r w:rsidRPr="00AA4FCF">
        <w:rPr>
          <w:rFonts w:ascii="Arial" w:eastAsia="Times New Roman" w:hAnsi="Arial" w:cs="Arial"/>
          <w:color w:val="000000" w:themeColor="text1"/>
          <w:sz w:val="20"/>
          <w:szCs w:val="20"/>
          <w:lang w:eastAsia="fr-FR"/>
        </w:rPr>
        <w:t xml:space="preserve">Cette fiche sera ensuite transmise au fil des qualifications au responsable technique régional, puis à l’élu fédéral national référent pours les niveaux supérieurs (CRC, CNC). </w:t>
      </w:r>
    </w:p>
    <w:p w14:paraId="06BAB973" w14:textId="77777777" w:rsidR="00223E3A" w:rsidRPr="00AA4FCF" w:rsidRDefault="00223E3A" w:rsidP="00774766">
      <w:pPr>
        <w:tabs>
          <w:tab w:val="right" w:pos="2268"/>
        </w:tabs>
        <w:spacing w:after="60" w:line="240" w:lineRule="auto"/>
        <w:jc w:val="both"/>
        <w:rPr>
          <w:rFonts w:ascii="Arial" w:eastAsia="Times New Roman" w:hAnsi="Arial" w:cs="Arial"/>
          <w:color w:val="000000" w:themeColor="text1"/>
          <w:lang w:eastAsia="fr-FR"/>
        </w:rPr>
      </w:pPr>
      <w:r w:rsidRPr="00AA4FCF">
        <w:rPr>
          <w:rFonts w:ascii="Arial" w:eastAsia="Times New Roman" w:hAnsi="Arial" w:cs="Arial"/>
          <w:color w:val="000000" w:themeColor="text1"/>
          <w:sz w:val="20"/>
          <w:szCs w:val="20"/>
          <w:lang w:eastAsia="fr-FR"/>
        </w:rPr>
        <w:t>La fiche d’engagement est téléchargeable sur le site internet fédéral.</w:t>
      </w:r>
    </w:p>
    <w:p w14:paraId="27757ABD" w14:textId="77777777" w:rsidR="00BF64E1" w:rsidRDefault="00BF64E1">
      <w:pPr>
        <w:pStyle w:val="Standard"/>
        <w:jc w:val="both"/>
        <w:rPr>
          <w:rFonts w:ascii="Arial" w:hAnsi="Arial" w:cs="Arial"/>
          <w:color w:val="000000" w:themeColor="text1"/>
          <w:sz w:val="20"/>
        </w:rPr>
      </w:pPr>
    </w:p>
    <w:p w14:paraId="4027B741" w14:textId="77777777" w:rsidR="00774766" w:rsidRPr="00AA4FCF" w:rsidRDefault="00774766">
      <w:pPr>
        <w:pStyle w:val="Standard"/>
        <w:jc w:val="both"/>
        <w:rPr>
          <w:rFonts w:ascii="Arial" w:hAnsi="Arial" w:cs="Arial"/>
          <w:color w:val="000000" w:themeColor="text1"/>
          <w:sz w:val="20"/>
        </w:rPr>
      </w:pPr>
    </w:p>
    <w:p w14:paraId="60F2768E" w14:textId="77777777" w:rsidR="00BF64E1" w:rsidRPr="00AA4FCF" w:rsidRDefault="00D85431">
      <w:pPr>
        <w:pStyle w:val="Standard"/>
        <w:jc w:val="both"/>
        <w:rPr>
          <w:color w:val="000000" w:themeColor="text1"/>
        </w:rPr>
      </w:pPr>
      <w:r w:rsidRPr="00AA4FCF">
        <w:rPr>
          <w:rFonts w:ascii="Arial" w:hAnsi="Arial" w:cs="Arial"/>
          <w:b/>
          <w:color w:val="000000" w:themeColor="text1"/>
          <w:sz w:val="20"/>
        </w:rPr>
        <w:t>ARTICLE 10 : Composition des équipes</w:t>
      </w:r>
    </w:p>
    <w:p w14:paraId="50BB13E1" w14:textId="77777777" w:rsidR="00BF64E1" w:rsidRPr="00774766" w:rsidRDefault="00BF64E1">
      <w:pPr>
        <w:pStyle w:val="Standard"/>
        <w:jc w:val="both"/>
        <w:rPr>
          <w:color w:val="000000" w:themeColor="text1"/>
          <w:sz w:val="16"/>
          <w:szCs w:val="16"/>
        </w:rPr>
      </w:pPr>
    </w:p>
    <w:p w14:paraId="33F686F7" w14:textId="77777777" w:rsidR="00BF64E1" w:rsidRPr="00AA4FCF" w:rsidRDefault="00D85431" w:rsidP="00774766">
      <w:pPr>
        <w:pStyle w:val="Standard"/>
        <w:spacing w:after="60"/>
        <w:jc w:val="both"/>
        <w:rPr>
          <w:color w:val="000000" w:themeColor="text1"/>
        </w:rPr>
      </w:pPr>
      <w:r w:rsidRPr="00AA4FCF">
        <w:rPr>
          <w:rFonts w:ascii="Arial" w:hAnsi="Arial" w:cs="Arial"/>
          <w:color w:val="000000" w:themeColor="text1"/>
          <w:sz w:val="20"/>
        </w:rPr>
        <w:t>Il existe plusieurs possibilités pour inscrire une équipe :</w:t>
      </w:r>
    </w:p>
    <w:p w14:paraId="2899E816" w14:textId="77777777" w:rsidR="00BF64E1" w:rsidRPr="00AA4FCF" w:rsidRDefault="00D85431" w:rsidP="00774766">
      <w:pPr>
        <w:pStyle w:val="Standard"/>
        <w:spacing w:after="60"/>
        <w:jc w:val="both"/>
        <w:rPr>
          <w:color w:val="000000" w:themeColor="text1"/>
        </w:rPr>
      </w:pPr>
      <w:r w:rsidRPr="00AA4FCF">
        <w:rPr>
          <w:rFonts w:ascii="Arial" w:hAnsi="Arial" w:cs="Arial"/>
          <w:color w:val="000000" w:themeColor="text1"/>
          <w:sz w:val="20"/>
        </w:rPr>
        <w:t>- équipe d’un même club ;</w:t>
      </w:r>
    </w:p>
    <w:p w14:paraId="33695D6C" w14:textId="77777777" w:rsidR="00BF64E1" w:rsidRPr="00AA4FCF" w:rsidRDefault="00D85431" w:rsidP="00774766">
      <w:pPr>
        <w:pStyle w:val="Standard"/>
        <w:spacing w:after="60"/>
        <w:jc w:val="both"/>
        <w:rPr>
          <w:color w:val="000000" w:themeColor="text1"/>
        </w:rPr>
      </w:pPr>
      <w:r w:rsidRPr="00AA4FCF">
        <w:rPr>
          <w:rFonts w:ascii="Arial" w:hAnsi="Arial" w:cs="Arial"/>
          <w:color w:val="000000" w:themeColor="text1"/>
          <w:sz w:val="20"/>
        </w:rPr>
        <w:t>- équipe provenant d’une entente (2 clubs maximum). Cette entente doit être déclarée et validée par le président du comité départemental et ne peut plus changer en cours de saison ;</w:t>
      </w:r>
    </w:p>
    <w:p w14:paraId="6C31D25F" w14:textId="77777777" w:rsidR="00BF64E1" w:rsidRPr="00AA4FCF" w:rsidRDefault="00D85431" w:rsidP="00774766">
      <w:pPr>
        <w:pStyle w:val="Standard"/>
        <w:spacing w:after="60"/>
        <w:jc w:val="both"/>
        <w:rPr>
          <w:color w:val="000000" w:themeColor="text1"/>
        </w:rPr>
      </w:pPr>
      <w:r w:rsidRPr="00AA4FCF">
        <w:rPr>
          <w:rFonts w:ascii="Arial" w:hAnsi="Arial" w:cs="Arial"/>
          <w:color w:val="000000" w:themeColor="text1"/>
          <w:sz w:val="20"/>
        </w:rPr>
        <w:t>- équipe provenant d’une école de pétanque labellisée.</w:t>
      </w:r>
    </w:p>
    <w:p w14:paraId="4E60740E" w14:textId="77777777" w:rsidR="00BF64E1" w:rsidRPr="00AA4FCF" w:rsidRDefault="00D85431" w:rsidP="00774766">
      <w:pPr>
        <w:pStyle w:val="Standard"/>
        <w:spacing w:after="60"/>
        <w:jc w:val="both"/>
        <w:rPr>
          <w:color w:val="000000" w:themeColor="text1"/>
        </w:rPr>
      </w:pPr>
      <w:r w:rsidRPr="00AA4FCF">
        <w:rPr>
          <w:rFonts w:ascii="Arial" w:hAnsi="Arial" w:cs="Arial"/>
          <w:color w:val="000000" w:themeColor="text1"/>
          <w:sz w:val="20"/>
          <w:u w:val="single"/>
        </w:rPr>
        <w:t>Particularité des équipes provenant des écoles de pétanque labellisées</w:t>
      </w:r>
      <w:r w:rsidRPr="00AA4FCF">
        <w:rPr>
          <w:rFonts w:ascii="Arial" w:hAnsi="Arial" w:cs="Arial"/>
          <w:color w:val="000000" w:themeColor="text1"/>
          <w:sz w:val="20"/>
        </w:rPr>
        <w:t>.</w:t>
      </w:r>
    </w:p>
    <w:p w14:paraId="65512C81" w14:textId="77777777" w:rsidR="00BF64E1" w:rsidRPr="00AA4FCF" w:rsidRDefault="00D85431" w:rsidP="00774766">
      <w:pPr>
        <w:pStyle w:val="Standard"/>
        <w:spacing w:after="60"/>
        <w:jc w:val="both"/>
        <w:rPr>
          <w:color w:val="000000" w:themeColor="text1"/>
        </w:rPr>
      </w:pPr>
      <w:r w:rsidRPr="00AA4FCF">
        <w:rPr>
          <w:rFonts w:ascii="Arial" w:hAnsi="Arial" w:cs="Arial"/>
          <w:color w:val="000000" w:themeColor="text1"/>
          <w:sz w:val="20"/>
        </w:rPr>
        <w:t>La même règle s’applique que pour les ententes avec un maximum des joueurs provenant au maximum de 2 clubs différents.</w:t>
      </w:r>
    </w:p>
    <w:p w14:paraId="76252E85" w14:textId="77777777" w:rsidR="00BF64E1" w:rsidRPr="00AA4FCF" w:rsidRDefault="00D85431" w:rsidP="00774766">
      <w:pPr>
        <w:pStyle w:val="Standard"/>
        <w:spacing w:after="60"/>
        <w:jc w:val="both"/>
        <w:rPr>
          <w:color w:val="000000" w:themeColor="text1"/>
        </w:rPr>
      </w:pPr>
      <w:r w:rsidRPr="00AA4FCF">
        <w:rPr>
          <w:rFonts w:ascii="Arial" w:hAnsi="Arial" w:cs="Arial"/>
          <w:color w:val="000000" w:themeColor="text1"/>
          <w:sz w:val="20"/>
        </w:rPr>
        <w:t>L’école pourra inscrire plusieurs équipes selon la même règle mais avec une interdiction aux joueurs de permuter d’équipes.</w:t>
      </w:r>
    </w:p>
    <w:p w14:paraId="0B76A678" w14:textId="77777777" w:rsidR="00BF64E1" w:rsidRPr="00AA4FCF" w:rsidRDefault="00D85431" w:rsidP="00774766">
      <w:pPr>
        <w:pStyle w:val="Standard"/>
        <w:spacing w:after="60"/>
        <w:jc w:val="both"/>
        <w:rPr>
          <w:color w:val="000000" w:themeColor="text1"/>
        </w:rPr>
      </w:pPr>
      <w:r w:rsidRPr="00AA4FCF">
        <w:rPr>
          <w:rFonts w:ascii="Arial" w:hAnsi="Arial" w:cs="Arial"/>
          <w:color w:val="000000" w:themeColor="text1"/>
          <w:sz w:val="20"/>
        </w:rPr>
        <w:t>Le changement de joueurs d’équipes d’un même club, entente et école est autorisé pour un seul joueur.</w:t>
      </w:r>
    </w:p>
    <w:p w14:paraId="61DD10B3" w14:textId="77777777" w:rsidR="00BF64E1" w:rsidRPr="00AA4FCF" w:rsidRDefault="00BF64E1">
      <w:pPr>
        <w:pStyle w:val="Standard"/>
        <w:jc w:val="both"/>
        <w:rPr>
          <w:color w:val="000000" w:themeColor="text1"/>
        </w:rPr>
      </w:pPr>
    </w:p>
    <w:p w14:paraId="78D68B53" w14:textId="77777777" w:rsidR="00BF64E1" w:rsidRPr="00AA4FCF" w:rsidRDefault="00D85431" w:rsidP="00774766">
      <w:pPr>
        <w:suppressAutoHyphens/>
        <w:spacing w:after="60"/>
        <w:jc w:val="both"/>
        <w:rPr>
          <w:rFonts w:ascii="Calibri" w:eastAsia="Calibri" w:hAnsi="Calibri" w:cs="Calibri"/>
          <w:color w:val="000000" w:themeColor="text1"/>
          <w:lang w:eastAsia="zh-CN"/>
        </w:rPr>
      </w:pPr>
      <w:r w:rsidRPr="00AA4FCF">
        <w:rPr>
          <w:rFonts w:ascii="Arial" w:eastAsia="Calibri" w:hAnsi="Arial" w:cs="Arial"/>
          <w:color w:val="000000" w:themeColor="text1"/>
          <w:sz w:val="20"/>
          <w:lang w:eastAsia="zh-CN"/>
        </w:rPr>
        <w:t xml:space="preserve">10.1 – </w:t>
      </w:r>
      <w:r w:rsidRPr="00AA4FCF">
        <w:rPr>
          <w:rFonts w:ascii="Arial" w:eastAsia="Calibri" w:hAnsi="Arial" w:cs="Arial"/>
          <w:color w:val="000000" w:themeColor="text1"/>
          <w:sz w:val="20"/>
          <w:u w:val="single"/>
          <w:lang w:eastAsia="zh-CN"/>
        </w:rPr>
        <w:t>Coaching</w:t>
      </w:r>
      <w:r w:rsidRPr="00AA4FCF">
        <w:rPr>
          <w:rFonts w:ascii="Arial" w:eastAsia="Calibri" w:hAnsi="Arial" w:cs="Arial"/>
          <w:color w:val="000000" w:themeColor="text1"/>
          <w:sz w:val="20"/>
          <w:lang w:eastAsia="zh-CN"/>
        </w:rPr>
        <w:t xml:space="preserve"> :</w:t>
      </w:r>
    </w:p>
    <w:p w14:paraId="33245227" w14:textId="77777777" w:rsidR="00BF64E1" w:rsidRPr="00AA4FCF" w:rsidRDefault="00D85431" w:rsidP="00774766">
      <w:pPr>
        <w:suppressAutoHyphens/>
        <w:spacing w:after="60"/>
        <w:jc w:val="both"/>
        <w:rPr>
          <w:rFonts w:ascii="Arial" w:eastAsia="Calibri" w:hAnsi="Arial" w:cs="Arial"/>
          <w:color w:val="000000" w:themeColor="text1"/>
          <w:sz w:val="20"/>
          <w:lang w:eastAsia="zh-CN"/>
        </w:rPr>
      </w:pPr>
      <w:r w:rsidRPr="00AA4FCF">
        <w:rPr>
          <w:rFonts w:ascii="Arial" w:eastAsia="Calibri" w:hAnsi="Arial" w:cs="Arial"/>
          <w:color w:val="000000" w:themeColor="text1"/>
          <w:sz w:val="20"/>
          <w:lang w:eastAsia="zh-CN"/>
        </w:rPr>
        <w:t xml:space="preserve">Chaque équipe est placée sous la responsabilité d’un coach devant être un adulte. </w:t>
      </w:r>
    </w:p>
    <w:p w14:paraId="137072F2" w14:textId="77777777" w:rsidR="00BF64E1" w:rsidRPr="00AA4FCF" w:rsidRDefault="00D85431" w:rsidP="00774766">
      <w:pPr>
        <w:suppressAutoHyphens/>
        <w:spacing w:after="60"/>
        <w:jc w:val="both"/>
        <w:rPr>
          <w:rFonts w:ascii="Arial" w:eastAsia="Calibri" w:hAnsi="Arial" w:cs="Arial"/>
          <w:color w:val="000000" w:themeColor="text1"/>
          <w:sz w:val="20"/>
          <w:lang w:eastAsia="zh-CN"/>
        </w:rPr>
      </w:pPr>
      <w:r w:rsidRPr="00AA4FCF">
        <w:rPr>
          <w:rFonts w:ascii="Arial" w:eastAsia="Calibri" w:hAnsi="Arial" w:cs="Arial"/>
          <w:color w:val="000000" w:themeColor="text1"/>
          <w:sz w:val="20"/>
          <w:lang w:eastAsia="zh-CN"/>
        </w:rPr>
        <w:t xml:space="preserve">Pour les compétitions en CDC et CRC, le coach devra être titulaire au minimum du diplôme initiateur. </w:t>
      </w:r>
    </w:p>
    <w:p w14:paraId="5BF65A0C" w14:textId="54CAE7F6" w:rsidR="00BF64E1" w:rsidRPr="00AA4FCF" w:rsidRDefault="00D85431" w:rsidP="00774766">
      <w:pPr>
        <w:suppressAutoHyphens/>
        <w:spacing w:after="60"/>
        <w:jc w:val="both"/>
        <w:rPr>
          <w:rFonts w:ascii="Calibri" w:eastAsia="Calibri" w:hAnsi="Calibri" w:cs="Calibri"/>
          <w:color w:val="000000" w:themeColor="text1"/>
          <w:lang w:eastAsia="zh-CN"/>
        </w:rPr>
      </w:pPr>
      <w:r w:rsidRPr="00AA4FCF">
        <w:rPr>
          <w:rFonts w:ascii="Arial" w:eastAsia="Calibri" w:hAnsi="Arial" w:cs="Arial"/>
          <w:color w:val="000000" w:themeColor="text1"/>
          <w:sz w:val="20"/>
          <w:lang w:eastAsia="zh-CN"/>
        </w:rPr>
        <w:t>Pour la phase finale du CNC, le coach devra être au minimum diplômé d’un BF1 (y compris les coachs adjoints mentionnés sur la fiche d</w:t>
      </w:r>
      <w:r w:rsidR="00D920EF" w:rsidRPr="00AA4FCF">
        <w:rPr>
          <w:rFonts w:ascii="Arial" w:eastAsia="Calibri" w:hAnsi="Arial" w:cs="Arial"/>
          <w:color w:val="000000" w:themeColor="text1"/>
          <w:sz w:val="20"/>
          <w:lang w:eastAsia="zh-CN"/>
        </w:rPr>
        <w:t>’engagement</w:t>
      </w:r>
      <w:r w:rsidRPr="00AA4FCF">
        <w:rPr>
          <w:rFonts w:ascii="Arial" w:eastAsia="Calibri" w:hAnsi="Arial" w:cs="Arial"/>
          <w:color w:val="000000" w:themeColor="text1"/>
          <w:sz w:val="20"/>
          <w:lang w:eastAsia="zh-CN"/>
        </w:rPr>
        <w:t xml:space="preserve"> et de match).</w:t>
      </w:r>
    </w:p>
    <w:p w14:paraId="14E957AD" w14:textId="77777777" w:rsidR="00BF64E1" w:rsidRPr="00AA4FCF" w:rsidRDefault="00D85431" w:rsidP="00774766">
      <w:pPr>
        <w:suppressAutoHyphens/>
        <w:spacing w:after="60"/>
        <w:jc w:val="both"/>
        <w:rPr>
          <w:rFonts w:ascii="Calibri" w:eastAsia="Calibri" w:hAnsi="Calibri" w:cs="Calibri"/>
          <w:color w:val="000000" w:themeColor="text1"/>
          <w:lang w:eastAsia="zh-CN"/>
        </w:rPr>
      </w:pPr>
      <w:r w:rsidRPr="00AA4FCF">
        <w:rPr>
          <w:rFonts w:ascii="Arial" w:eastAsia="Calibri" w:hAnsi="Arial" w:cs="Arial"/>
          <w:color w:val="000000" w:themeColor="text1"/>
          <w:sz w:val="20"/>
          <w:lang w:eastAsia="zh-CN"/>
        </w:rPr>
        <w:t>Le coach doit impérativement être licencié et déposer sa licence à la table de marque avec celles de son équipe.</w:t>
      </w:r>
    </w:p>
    <w:p w14:paraId="56D54F1A" w14:textId="77777777" w:rsidR="00BF64E1" w:rsidRPr="00AA4FCF" w:rsidRDefault="00BF64E1">
      <w:pPr>
        <w:pStyle w:val="Standard"/>
        <w:jc w:val="both"/>
        <w:rPr>
          <w:color w:val="000000" w:themeColor="text1"/>
        </w:rPr>
      </w:pPr>
    </w:p>
    <w:p w14:paraId="50488EAE" w14:textId="77777777" w:rsidR="00BF64E1" w:rsidRPr="00AA4FCF" w:rsidRDefault="00D85431" w:rsidP="00774766">
      <w:pPr>
        <w:pStyle w:val="Standard"/>
        <w:spacing w:after="60"/>
        <w:jc w:val="both"/>
        <w:rPr>
          <w:color w:val="000000" w:themeColor="text1"/>
        </w:rPr>
      </w:pPr>
      <w:r w:rsidRPr="00AA4FCF">
        <w:rPr>
          <w:rFonts w:ascii="Arial" w:hAnsi="Arial" w:cs="Arial"/>
          <w:color w:val="000000" w:themeColor="text1"/>
          <w:sz w:val="20"/>
        </w:rPr>
        <w:t xml:space="preserve">10.2 – </w:t>
      </w:r>
      <w:r w:rsidRPr="00AA4FCF">
        <w:rPr>
          <w:rFonts w:ascii="Arial" w:hAnsi="Arial" w:cs="Arial"/>
          <w:color w:val="000000" w:themeColor="text1"/>
          <w:sz w:val="20"/>
          <w:u w:val="single"/>
        </w:rPr>
        <w:t>Joueurs mutés</w:t>
      </w:r>
      <w:r w:rsidRPr="00AA4FCF">
        <w:rPr>
          <w:rFonts w:ascii="Arial" w:hAnsi="Arial" w:cs="Arial"/>
          <w:color w:val="000000" w:themeColor="text1"/>
          <w:sz w:val="20"/>
        </w:rPr>
        <w:t xml:space="preserve"> :</w:t>
      </w:r>
    </w:p>
    <w:p w14:paraId="4ECBF1C0" w14:textId="77777777" w:rsidR="00BF64E1" w:rsidRPr="00AA4FCF" w:rsidRDefault="00D85431" w:rsidP="00774766">
      <w:pPr>
        <w:pStyle w:val="Standard"/>
        <w:spacing w:after="60"/>
        <w:jc w:val="both"/>
        <w:rPr>
          <w:color w:val="000000" w:themeColor="text1"/>
        </w:rPr>
      </w:pPr>
      <w:r w:rsidRPr="00AA4FCF">
        <w:rPr>
          <w:rFonts w:ascii="Arial" w:hAnsi="Arial" w:cs="Arial"/>
          <w:color w:val="000000" w:themeColor="text1"/>
          <w:sz w:val="20"/>
        </w:rPr>
        <w:t>Un seul joueur muté extra départemental est autorisé par équipe.</w:t>
      </w:r>
    </w:p>
    <w:p w14:paraId="01063BE1" w14:textId="77777777" w:rsidR="00BF64E1" w:rsidRPr="00AA4FCF" w:rsidRDefault="00BF64E1">
      <w:pPr>
        <w:pStyle w:val="Standard"/>
        <w:jc w:val="both"/>
        <w:rPr>
          <w:color w:val="000000" w:themeColor="text1"/>
        </w:rPr>
      </w:pPr>
    </w:p>
    <w:p w14:paraId="6733D425" w14:textId="77777777" w:rsidR="00BF64E1" w:rsidRPr="00AA4FCF" w:rsidRDefault="00BF64E1">
      <w:pPr>
        <w:pStyle w:val="Standard"/>
        <w:jc w:val="both"/>
        <w:rPr>
          <w:color w:val="000000" w:themeColor="text1"/>
        </w:rPr>
      </w:pPr>
    </w:p>
    <w:p w14:paraId="4A5E6C21" w14:textId="77777777" w:rsidR="00BF64E1" w:rsidRPr="00AA4FCF" w:rsidRDefault="00D85431">
      <w:pPr>
        <w:pStyle w:val="Standard"/>
        <w:jc w:val="center"/>
        <w:rPr>
          <w:color w:val="000000" w:themeColor="text1"/>
        </w:rPr>
      </w:pPr>
      <w:r w:rsidRPr="00AA4FCF">
        <w:rPr>
          <w:rFonts w:ascii="Arial" w:hAnsi="Arial" w:cs="Arial"/>
          <w:b/>
          <w:color w:val="000000" w:themeColor="text1"/>
          <w:sz w:val="36"/>
        </w:rPr>
        <w:t>3ème PARTIE : LE JEU</w:t>
      </w:r>
    </w:p>
    <w:p w14:paraId="4EAE09C3" w14:textId="77777777" w:rsidR="00774766" w:rsidRDefault="00774766">
      <w:pPr>
        <w:pStyle w:val="Standard"/>
        <w:spacing w:after="120" w:line="100" w:lineRule="atLeast"/>
        <w:jc w:val="both"/>
        <w:textAlignment w:val="baseline"/>
        <w:rPr>
          <w:rFonts w:ascii="Arial" w:hAnsi="Arial" w:cs="Arial"/>
          <w:b/>
          <w:color w:val="000000" w:themeColor="text1"/>
          <w:sz w:val="20"/>
          <w:szCs w:val="20"/>
        </w:rPr>
      </w:pPr>
    </w:p>
    <w:p w14:paraId="23670761" w14:textId="77777777" w:rsidR="00BF64E1" w:rsidRPr="00AA4FCF" w:rsidRDefault="00D85431" w:rsidP="00774766">
      <w:pPr>
        <w:pStyle w:val="Standard"/>
        <w:spacing w:line="100" w:lineRule="atLeast"/>
        <w:jc w:val="both"/>
        <w:textAlignment w:val="baseline"/>
        <w:rPr>
          <w:color w:val="000000" w:themeColor="text1"/>
        </w:rPr>
      </w:pPr>
      <w:r w:rsidRPr="00AA4FCF">
        <w:rPr>
          <w:rFonts w:ascii="Arial" w:hAnsi="Arial" w:cs="Arial"/>
          <w:b/>
          <w:color w:val="000000" w:themeColor="text1"/>
          <w:sz w:val="20"/>
          <w:szCs w:val="20"/>
        </w:rPr>
        <w:t>ARTICLE 11 : Principe</w:t>
      </w:r>
    </w:p>
    <w:p w14:paraId="05B94CD1" w14:textId="77777777" w:rsidR="00774766" w:rsidRPr="00774766" w:rsidRDefault="00774766">
      <w:pPr>
        <w:pStyle w:val="Standard"/>
        <w:spacing w:line="100" w:lineRule="atLeast"/>
        <w:jc w:val="both"/>
        <w:textAlignment w:val="baseline"/>
        <w:rPr>
          <w:rFonts w:ascii="Arial" w:hAnsi="Arial" w:cs="Arial"/>
          <w:color w:val="000000" w:themeColor="text1"/>
          <w:sz w:val="16"/>
          <w:szCs w:val="16"/>
        </w:rPr>
      </w:pPr>
    </w:p>
    <w:p w14:paraId="4292E277" w14:textId="77777777" w:rsidR="00BF64E1" w:rsidRPr="00FB6D7F" w:rsidRDefault="00D85431" w:rsidP="00774766">
      <w:pPr>
        <w:pStyle w:val="Standard"/>
        <w:spacing w:after="60" w:line="100" w:lineRule="atLeast"/>
        <w:jc w:val="both"/>
        <w:textAlignment w:val="baseline"/>
        <w:rPr>
          <w:color w:val="000000" w:themeColor="text1"/>
        </w:rPr>
      </w:pPr>
      <w:r w:rsidRPr="00FB6D7F">
        <w:rPr>
          <w:rFonts w:ascii="Arial" w:hAnsi="Arial" w:cs="Arial"/>
          <w:color w:val="000000" w:themeColor="text1"/>
          <w:sz w:val="20"/>
          <w:szCs w:val="20"/>
        </w:rPr>
        <w:t>Un match est joué par 4 joueurs par équipe, il est composé de 3 phases jouées dans l’ordre suivant :</w:t>
      </w:r>
    </w:p>
    <w:p w14:paraId="1806BAFC" w14:textId="0BD18C13" w:rsidR="00BF64E1" w:rsidRPr="00FB6D7F" w:rsidRDefault="00D85431" w:rsidP="00774766">
      <w:pPr>
        <w:pStyle w:val="Standard"/>
        <w:widowControl w:val="0"/>
        <w:numPr>
          <w:ilvl w:val="0"/>
          <w:numId w:val="3"/>
        </w:numPr>
        <w:spacing w:after="60" w:line="100" w:lineRule="atLeast"/>
        <w:jc w:val="both"/>
        <w:textAlignment w:val="baseline"/>
        <w:rPr>
          <w:color w:val="000000" w:themeColor="text1"/>
        </w:rPr>
      </w:pPr>
      <w:r w:rsidRPr="00FB6D7F">
        <w:rPr>
          <w:rFonts w:ascii="Arial" w:hAnsi="Arial" w:cs="Arial"/>
          <w:color w:val="000000" w:themeColor="text1"/>
          <w:sz w:val="20"/>
          <w:szCs w:val="20"/>
        </w:rPr>
        <w:t>une phase en simultané</w:t>
      </w:r>
      <w:r w:rsidR="00FB6D7F">
        <w:rPr>
          <w:rFonts w:ascii="Arial" w:hAnsi="Arial" w:cs="Arial"/>
          <w:color w:val="000000" w:themeColor="text1"/>
          <w:sz w:val="20"/>
          <w:szCs w:val="20"/>
        </w:rPr>
        <w:t xml:space="preserve"> avec 4 parties en tête à tête,</w:t>
      </w:r>
    </w:p>
    <w:p w14:paraId="55402186" w14:textId="00F76456" w:rsidR="00BF64E1" w:rsidRPr="00FB6D7F" w:rsidRDefault="00D85431" w:rsidP="00774766">
      <w:pPr>
        <w:pStyle w:val="Standard"/>
        <w:widowControl w:val="0"/>
        <w:numPr>
          <w:ilvl w:val="0"/>
          <w:numId w:val="3"/>
        </w:numPr>
        <w:spacing w:after="60" w:line="100" w:lineRule="atLeast"/>
        <w:jc w:val="both"/>
        <w:textAlignment w:val="baseline"/>
        <w:rPr>
          <w:color w:val="000000" w:themeColor="text1"/>
        </w:rPr>
      </w:pPr>
      <w:r w:rsidRPr="00FB6D7F">
        <w:rPr>
          <w:rFonts w:ascii="Arial" w:hAnsi="Arial" w:cs="Arial"/>
          <w:color w:val="000000" w:themeColor="text1"/>
          <w:sz w:val="20"/>
          <w:szCs w:val="20"/>
        </w:rPr>
        <w:t>une phase en doublettes avec 2 parties</w:t>
      </w:r>
      <w:r w:rsidR="00FB6D7F">
        <w:rPr>
          <w:rFonts w:ascii="Arial" w:hAnsi="Arial" w:cs="Arial"/>
          <w:color w:val="000000" w:themeColor="text1"/>
          <w:sz w:val="20"/>
          <w:szCs w:val="20"/>
        </w:rPr>
        <w:t>,</w:t>
      </w:r>
    </w:p>
    <w:p w14:paraId="1852F291" w14:textId="77777777" w:rsidR="00BF64E1" w:rsidRPr="00FB6D7F" w:rsidRDefault="00D85431" w:rsidP="00774766">
      <w:pPr>
        <w:pStyle w:val="Standard"/>
        <w:widowControl w:val="0"/>
        <w:numPr>
          <w:ilvl w:val="0"/>
          <w:numId w:val="3"/>
        </w:numPr>
        <w:spacing w:after="60" w:line="100" w:lineRule="atLeast"/>
        <w:jc w:val="both"/>
        <w:textAlignment w:val="baseline"/>
        <w:rPr>
          <w:color w:val="000000" w:themeColor="text1"/>
        </w:rPr>
      </w:pPr>
      <w:r w:rsidRPr="00FB6D7F">
        <w:rPr>
          <w:rFonts w:ascii="Arial" w:hAnsi="Arial" w:cs="Arial"/>
          <w:color w:val="000000" w:themeColor="text1"/>
          <w:sz w:val="20"/>
          <w:szCs w:val="20"/>
        </w:rPr>
        <w:t>une phase en  simultané avec 1 triplette et une épreuve de tir.</w:t>
      </w:r>
    </w:p>
    <w:p w14:paraId="413052D5" w14:textId="77777777" w:rsidR="00BF64E1" w:rsidRPr="00AA4FCF" w:rsidRDefault="00BF64E1">
      <w:pPr>
        <w:pStyle w:val="Standard"/>
        <w:spacing w:after="120" w:line="100" w:lineRule="atLeast"/>
        <w:jc w:val="both"/>
        <w:textAlignment w:val="baseline"/>
        <w:rPr>
          <w:color w:val="000000" w:themeColor="text1"/>
        </w:rPr>
      </w:pPr>
    </w:p>
    <w:p w14:paraId="75E68B05" w14:textId="77777777" w:rsidR="00BF64E1" w:rsidRPr="00AA4FCF" w:rsidRDefault="00D85431">
      <w:pPr>
        <w:pStyle w:val="Standard"/>
        <w:spacing w:after="120" w:line="100" w:lineRule="atLeast"/>
        <w:jc w:val="both"/>
        <w:textAlignment w:val="baseline"/>
        <w:rPr>
          <w:color w:val="000000" w:themeColor="text1"/>
        </w:rPr>
      </w:pPr>
      <w:r w:rsidRPr="00AA4FCF">
        <w:rPr>
          <w:rFonts w:ascii="Arial" w:hAnsi="Arial" w:cs="Arial"/>
          <w:color w:val="000000" w:themeColor="text1"/>
          <w:sz w:val="20"/>
          <w:szCs w:val="20"/>
        </w:rPr>
        <w:t xml:space="preserve">11.1 - </w:t>
      </w:r>
      <w:r w:rsidRPr="00AA4FCF">
        <w:rPr>
          <w:rFonts w:ascii="Arial" w:hAnsi="Arial" w:cs="Arial"/>
          <w:color w:val="000000" w:themeColor="text1"/>
          <w:sz w:val="20"/>
          <w:szCs w:val="20"/>
          <w:u w:val="single"/>
        </w:rPr>
        <w:t>Feuille de match </w:t>
      </w:r>
      <w:r w:rsidRPr="00AA4FCF">
        <w:rPr>
          <w:rFonts w:ascii="Arial" w:hAnsi="Arial" w:cs="Arial"/>
          <w:color w:val="000000" w:themeColor="text1"/>
          <w:sz w:val="20"/>
          <w:szCs w:val="20"/>
        </w:rPr>
        <w:t>:</w:t>
      </w:r>
    </w:p>
    <w:p w14:paraId="28703042" w14:textId="77777777" w:rsidR="00BF64E1" w:rsidRPr="00AA4FCF" w:rsidRDefault="00D85431">
      <w:pPr>
        <w:pStyle w:val="Standard"/>
        <w:spacing w:after="120" w:line="100" w:lineRule="atLeast"/>
        <w:jc w:val="both"/>
        <w:textAlignment w:val="baseline"/>
        <w:rPr>
          <w:color w:val="000000" w:themeColor="text1"/>
        </w:rPr>
      </w:pPr>
      <w:r w:rsidRPr="00AA4FCF">
        <w:rPr>
          <w:rFonts w:ascii="Arial" w:hAnsi="Arial" w:cs="Arial"/>
          <w:color w:val="000000" w:themeColor="text1"/>
          <w:sz w:val="20"/>
          <w:szCs w:val="20"/>
        </w:rPr>
        <w:t>Les équipes sont constituées de 4 joueurs mais les feuilles de match présentées avant le début de chaque match peuvent comporter jusqu’à 6 joueurs soit 2 remplaçants maximum.</w:t>
      </w:r>
    </w:p>
    <w:p w14:paraId="72F82E1D"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rPr>
        <w:lastRenderedPageBreak/>
        <w:t>La composition des têtes à têtes, des combinés, des doublettes des triplettes et du tir est effectuée librement par le coach d’équipe avant chaque phase du match et n’est portée à la connaissance des adversaires qu’une fois le tirage au sort réalisé.</w:t>
      </w:r>
    </w:p>
    <w:p w14:paraId="360DFC15"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rPr>
        <w:t xml:space="preserve">Du fait que l’on puisse disputer plusieurs matchs sur une journée, </w:t>
      </w:r>
      <w:r w:rsidRPr="00AA4FCF">
        <w:rPr>
          <w:rFonts w:ascii="Arial" w:hAnsi="Arial" w:cs="Arial"/>
          <w:color w:val="000000" w:themeColor="text1"/>
          <w:sz w:val="20"/>
          <w:szCs w:val="20"/>
          <w:u w:val="single"/>
        </w:rPr>
        <w:t>l’unité des rencontres est le MATCH</w:t>
      </w:r>
      <w:r w:rsidRPr="00AA4FCF">
        <w:rPr>
          <w:rFonts w:ascii="Arial" w:hAnsi="Arial" w:cs="Arial"/>
          <w:color w:val="000000" w:themeColor="text1"/>
          <w:sz w:val="20"/>
          <w:szCs w:val="20"/>
        </w:rPr>
        <w:t xml:space="preserve"> et donc la composition des équipes peut être différente à chaque match.</w:t>
      </w:r>
    </w:p>
    <w:p w14:paraId="154B693D"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rPr>
        <w:t>La feuille de match ne peut pas être modifiée (ni suppression, ni ajout) après le début de la compétition. Si un joueur se présente sur la compétition CNC-CJ, CRC-CJ, CDC-CJ sans son support de licence (oubli, perte, etc..), il sera autorisé à participer sur présentation d’une pièce d’identité, si et seulement si, il est possible de vérifier informatiquement sa fiche. De plus, après vérification, si le joueur est effectivement licencié, il devra s’acquitter d’une amende financière de 10 €.</w:t>
      </w:r>
    </w:p>
    <w:p w14:paraId="6C038786"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rPr>
        <w:t>Seules les feuilles de match spécifiques au championnat des clubs peuvent être utilisées. Elles sont disponibles auprès de chaque comité de pilotage ainsi que sur le site internet du Championnat des Clubs sous rubrique « Feuilles de Matchs ».</w:t>
      </w:r>
    </w:p>
    <w:p w14:paraId="5E730103" w14:textId="77777777" w:rsidR="00BF64E1" w:rsidRPr="00AA4FCF" w:rsidRDefault="00BF64E1">
      <w:pPr>
        <w:pStyle w:val="Standard"/>
        <w:spacing w:line="100" w:lineRule="atLeast"/>
        <w:jc w:val="both"/>
        <w:textAlignment w:val="baseline"/>
        <w:rPr>
          <w:color w:val="000000" w:themeColor="text1"/>
        </w:rPr>
      </w:pPr>
    </w:p>
    <w:p w14:paraId="7CFAA821"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bCs/>
          <w:color w:val="000000" w:themeColor="text1"/>
          <w:sz w:val="20"/>
          <w:szCs w:val="20"/>
        </w:rPr>
        <w:t xml:space="preserve">11.2 – </w:t>
      </w:r>
      <w:r w:rsidRPr="00AA4FCF">
        <w:rPr>
          <w:rFonts w:ascii="Arial" w:hAnsi="Arial" w:cs="Arial"/>
          <w:bCs/>
          <w:color w:val="000000" w:themeColor="text1"/>
          <w:sz w:val="20"/>
          <w:szCs w:val="20"/>
          <w:u w:val="single"/>
        </w:rPr>
        <w:t>Déroulement d’un match et attributions des points</w:t>
      </w:r>
      <w:r w:rsidRPr="00AA4FCF">
        <w:rPr>
          <w:rFonts w:ascii="Arial" w:hAnsi="Arial" w:cs="Arial"/>
          <w:bCs/>
          <w:color w:val="000000" w:themeColor="text1"/>
          <w:sz w:val="20"/>
          <w:szCs w:val="20"/>
        </w:rPr>
        <w:t> :</w:t>
      </w:r>
    </w:p>
    <w:p w14:paraId="1E10C184"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rPr>
        <w:t>A chaque phase du match sont attribués des points pour les parties gagnées : 2 points en tête à tête, 2 points, 4 points doublettes, 4 points en triplettes et 4 points pour le tir.</w:t>
      </w:r>
    </w:p>
    <w:p w14:paraId="45906EEE" w14:textId="77777777" w:rsidR="00BF64E1" w:rsidRPr="00FB6D7F" w:rsidRDefault="00D85431" w:rsidP="00FB6D7F">
      <w:pPr>
        <w:pStyle w:val="Standard"/>
        <w:spacing w:after="60" w:line="100" w:lineRule="atLeast"/>
        <w:jc w:val="both"/>
        <w:textAlignment w:val="baseline"/>
        <w:rPr>
          <w:color w:val="000000" w:themeColor="text1"/>
          <w:u w:val="single"/>
        </w:rPr>
      </w:pPr>
      <w:r w:rsidRPr="00FB6D7F">
        <w:rPr>
          <w:rFonts w:ascii="Arial" w:hAnsi="Arial" w:cs="Arial"/>
          <w:color w:val="000000" w:themeColor="text1"/>
          <w:sz w:val="20"/>
          <w:szCs w:val="20"/>
          <w:u w:val="single"/>
        </w:rPr>
        <w:t>Le total est donc de 24 points soit :</w:t>
      </w:r>
    </w:p>
    <w:p w14:paraId="7E54AB84"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rPr>
        <w:t>- 4 têtes à têtes à 2 points Total 8 points ;</w:t>
      </w:r>
    </w:p>
    <w:p w14:paraId="1144DF97"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eastAsia="Cambria" w:hAnsi="Arial" w:cs="Arial"/>
          <w:color w:val="000000" w:themeColor="text1"/>
          <w:sz w:val="20"/>
          <w:szCs w:val="20"/>
        </w:rPr>
        <w:t>- 2</w:t>
      </w:r>
      <w:r w:rsidRPr="00AA4FCF">
        <w:rPr>
          <w:rFonts w:ascii="Arial" w:hAnsi="Arial" w:cs="Arial"/>
          <w:color w:val="000000" w:themeColor="text1"/>
          <w:sz w:val="20"/>
          <w:szCs w:val="20"/>
        </w:rPr>
        <w:t xml:space="preserve"> doublettes à 4 pts Total 8 points</w:t>
      </w:r>
    </w:p>
    <w:p w14:paraId="1A42686B"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eastAsia="Cambria" w:hAnsi="Arial" w:cs="Arial"/>
          <w:color w:val="000000" w:themeColor="text1"/>
          <w:sz w:val="20"/>
          <w:szCs w:val="20"/>
        </w:rPr>
        <w:t>- 1</w:t>
      </w:r>
      <w:r w:rsidRPr="00AA4FCF">
        <w:rPr>
          <w:rFonts w:ascii="Arial" w:hAnsi="Arial" w:cs="Arial"/>
          <w:color w:val="000000" w:themeColor="text1"/>
          <w:sz w:val="20"/>
          <w:szCs w:val="20"/>
        </w:rPr>
        <w:t xml:space="preserve"> triplette à 4 points</w:t>
      </w:r>
    </w:p>
    <w:p w14:paraId="00AC8C12"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rPr>
        <w:t>- 1 épreuve de tir 4 points</w:t>
      </w:r>
    </w:p>
    <w:p w14:paraId="14B9C67F"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rPr>
        <w:t>Le total des points pour chaque équipe permet de déterminer un vainqueur tout en permettant le match nul.</w:t>
      </w:r>
    </w:p>
    <w:p w14:paraId="3600A9C3" w14:textId="77777777" w:rsidR="00BF64E1" w:rsidRPr="00AA4FCF" w:rsidRDefault="00BF64E1" w:rsidP="00FB6D7F">
      <w:pPr>
        <w:pStyle w:val="Standard"/>
        <w:spacing w:line="100" w:lineRule="atLeast"/>
        <w:jc w:val="both"/>
        <w:textAlignment w:val="baseline"/>
        <w:rPr>
          <w:color w:val="000000" w:themeColor="text1"/>
        </w:rPr>
      </w:pPr>
    </w:p>
    <w:p w14:paraId="527D7D73"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u w:val="single"/>
        </w:rPr>
        <w:t>Déroulement des parties</w:t>
      </w:r>
      <w:r w:rsidRPr="00AA4FCF">
        <w:rPr>
          <w:rFonts w:ascii="Arial" w:hAnsi="Arial" w:cs="Arial"/>
          <w:color w:val="000000" w:themeColor="text1"/>
          <w:sz w:val="20"/>
          <w:szCs w:val="20"/>
        </w:rPr>
        <w:t> :</w:t>
      </w:r>
    </w:p>
    <w:p w14:paraId="17B2D413"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b/>
          <w:color w:val="000000" w:themeColor="text1"/>
          <w:sz w:val="20"/>
          <w:szCs w:val="20"/>
        </w:rPr>
        <w:t>Les distances de jeu se font entre 6 et 10 mètres.</w:t>
      </w:r>
    </w:p>
    <w:p w14:paraId="0F0ACD2B" w14:textId="5F280FFD"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rPr>
        <w:t>Les têtes à têtes se jouent en 13 points. Si au bout de 45 mn de temps de jeu, les 13 points ne sont pas atteints par l’une ou l’autre équipe, il sera joué 2 mènes supplémentaires</w:t>
      </w:r>
      <w:r w:rsidR="003126BE" w:rsidRPr="00AA4FCF">
        <w:rPr>
          <w:rFonts w:ascii="Arial" w:hAnsi="Arial" w:cs="Arial"/>
          <w:color w:val="000000" w:themeColor="text1"/>
          <w:sz w:val="20"/>
          <w:szCs w:val="20"/>
        </w:rPr>
        <w:t xml:space="preserve"> en plus de la mène en cours au coup de sifflet de l’arbitre</w:t>
      </w:r>
      <w:r w:rsidRPr="00AA4FCF">
        <w:rPr>
          <w:rFonts w:ascii="Arial" w:hAnsi="Arial" w:cs="Arial"/>
          <w:color w:val="000000" w:themeColor="text1"/>
          <w:sz w:val="20"/>
          <w:szCs w:val="20"/>
        </w:rPr>
        <w:t>. Si à l’issue, la partie ne s’est pas terminée après la 1ère ou seconde mène, la victoire revient à l’équipe qui mène au score et en cas d’égalité, les points sont partagés (1 point à chaque équipe)</w:t>
      </w:r>
    </w:p>
    <w:p w14:paraId="05F4E423" w14:textId="7BF5499F"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rPr>
        <w:t>Les doublettes et la triplette se jouent en 13 points. Si au bout de 1h00 de temps de jeu, les 13 points ne sont pas atteints par l’une ou l’autre équipe, il sera joué 2 mènes supplémentaires</w:t>
      </w:r>
      <w:r w:rsidR="003126BE" w:rsidRPr="00AA4FCF">
        <w:rPr>
          <w:rFonts w:ascii="Arial" w:hAnsi="Arial" w:cs="Arial"/>
          <w:color w:val="000000" w:themeColor="text1"/>
          <w:sz w:val="20"/>
          <w:szCs w:val="20"/>
        </w:rPr>
        <w:t xml:space="preserve"> en plus de la mène en cours au coup de sifflet de l’arbitre</w:t>
      </w:r>
      <w:r w:rsidRPr="00AA4FCF">
        <w:rPr>
          <w:rFonts w:ascii="Arial" w:hAnsi="Arial" w:cs="Arial"/>
          <w:color w:val="000000" w:themeColor="text1"/>
          <w:sz w:val="20"/>
          <w:szCs w:val="20"/>
        </w:rPr>
        <w:t>. Si à l’issue, la partie ne s’est pas terminée après la 1ère ou seconde mène, la victoire revient à l’équipe qui mène au score et en cas d’égalité, les points sont partagés (2 points à chaque équipe)</w:t>
      </w:r>
    </w:p>
    <w:p w14:paraId="5FA1C423" w14:textId="77777777" w:rsidR="00FB6D7F" w:rsidRDefault="00FB6D7F" w:rsidP="00FB6D7F">
      <w:pPr>
        <w:pStyle w:val="Standard"/>
        <w:spacing w:after="60" w:line="100" w:lineRule="atLeast"/>
        <w:jc w:val="both"/>
        <w:textAlignment w:val="baseline"/>
        <w:rPr>
          <w:rFonts w:ascii="Arial" w:hAnsi="Arial" w:cs="Arial"/>
          <w:color w:val="000000" w:themeColor="text1"/>
          <w:sz w:val="20"/>
          <w:szCs w:val="20"/>
          <w:u w:val="single"/>
        </w:rPr>
      </w:pPr>
    </w:p>
    <w:p w14:paraId="2D5CF74A" w14:textId="77777777" w:rsidR="00BF64E1" w:rsidRPr="00FB6D7F" w:rsidRDefault="00D85431" w:rsidP="00FB6D7F">
      <w:pPr>
        <w:pStyle w:val="Standard"/>
        <w:spacing w:after="60" w:line="100" w:lineRule="atLeast"/>
        <w:jc w:val="both"/>
        <w:textAlignment w:val="baseline"/>
        <w:rPr>
          <w:color w:val="000000" w:themeColor="text1"/>
          <w:u w:val="single"/>
        </w:rPr>
      </w:pPr>
      <w:r w:rsidRPr="00FB6D7F">
        <w:rPr>
          <w:rFonts w:ascii="Arial" w:hAnsi="Arial" w:cs="Arial"/>
          <w:color w:val="000000" w:themeColor="text1"/>
          <w:sz w:val="20"/>
          <w:szCs w:val="20"/>
          <w:u w:val="single"/>
        </w:rPr>
        <w:t>Pour effectuer un classement au fil des matchs il est alors attribué à chaque équipe :</w:t>
      </w:r>
    </w:p>
    <w:p w14:paraId="6287953E"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rPr>
        <w:t>- 3 points pour une victoire ;</w:t>
      </w:r>
    </w:p>
    <w:p w14:paraId="067550AE"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rPr>
        <w:t>- 2 points pour un match nul ;</w:t>
      </w:r>
    </w:p>
    <w:p w14:paraId="5DA4DEED"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rPr>
        <w:t>- 1 point pour une défaite ;</w:t>
      </w:r>
    </w:p>
    <w:p w14:paraId="19092163"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rPr>
        <w:t>- 0 point pour un forfait.</w:t>
      </w:r>
    </w:p>
    <w:p w14:paraId="0FF96358" w14:textId="77777777" w:rsidR="00BF64E1" w:rsidRPr="00AA4FCF" w:rsidRDefault="00D85431" w:rsidP="00FB6D7F">
      <w:pPr>
        <w:pStyle w:val="Standard"/>
        <w:spacing w:line="100" w:lineRule="atLeast"/>
        <w:jc w:val="both"/>
        <w:textAlignment w:val="baseline"/>
        <w:rPr>
          <w:color w:val="000000" w:themeColor="text1"/>
        </w:rPr>
      </w:pPr>
      <w:r w:rsidRPr="00AA4FCF">
        <w:rPr>
          <w:rFonts w:ascii="Arial" w:hAnsi="Arial" w:cs="Arial"/>
          <w:color w:val="000000" w:themeColor="text1"/>
          <w:sz w:val="20"/>
          <w:szCs w:val="20"/>
        </w:rPr>
        <w:t>Contrairement aux concours, le championnat des clubs n’attribue pas de points de catégorisation aux joueurs individuellement.</w:t>
      </w:r>
    </w:p>
    <w:p w14:paraId="6D64EEF9" w14:textId="77777777" w:rsidR="00BF64E1" w:rsidRPr="00AA4FCF" w:rsidRDefault="00BF64E1" w:rsidP="00FB6D7F">
      <w:pPr>
        <w:pStyle w:val="Standard"/>
        <w:spacing w:line="100" w:lineRule="atLeast"/>
        <w:jc w:val="both"/>
        <w:textAlignment w:val="baseline"/>
        <w:rPr>
          <w:color w:val="000000" w:themeColor="text1"/>
        </w:rPr>
      </w:pPr>
    </w:p>
    <w:p w14:paraId="5430B5A6" w14:textId="77777777" w:rsidR="00BF64E1" w:rsidRPr="00AA4FCF" w:rsidRDefault="00D85431">
      <w:pPr>
        <w:pStyle w:val="Standard"/>
        <w:spacing w:line="100" w:lineRule="atLeast"/>
        <w:jc w:val="both"/>
        <w:textAlignment w:val="baseline"/>
        <w:rPr>
          <w:color w:val="000000" w:themeColor="text1"/>
        </w:rPr>
      </w:pPr>
      <w:r w:rsidRPr="00AA4FCF">
        <w:rPr>
          <w:rFonts w:ascii="Arial" w:hAnsi="Arial" w:cs="Arial"/>
          <w:color w:val="000000" w:themeColor="text1"/>
          <w:sz w:val="20"/>
          <w:szCs w:val="20"/>
        </w:rPr>
        <w:t xml:space="preserve">11.3 - </w:t>
      </w:r>
      <w:r w:rsidRPr="00AA4FCF">
        <w:rPr>
          <w:rFonts w:ascii="Arial" w:hAnsi="Arial" w:cs="Arial"/>
          <w:color w:val="000000" w:themeColor="text1"/>
          <w:sz w:val="20"/>
          <w:szCs w:val="20"/>
          <w:u w:val="single"/>
        </w:rPr>
        <w:t>Les remplacements :</w:t>
      </w:r>
    </w:p>
    <w:p w14:paraId="2F726763"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rPr>
        <w:t>Les remplacements sont possibles si sont inscrits sur la feuille de match 5 ou 6 noms.</w:t>
      </w:r>
    </w:p>
    <w:p w14:paraId="1D1B44A7"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rPr>
        <w:t>Ils peuvent intervenir en cours de parties sauf en tête à tête et l’épreuve de tir.</w:t>
      </w:r>
    </w:p>
    <w:p w14:paraId="3A257B7B"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rPr>
        <w:t>Dans les parties doublettes et la triplette d’un même match il est permis de remplacer 1 joueur dans l’une et/ou l’autre équipe et donc d’utiliser les 2 remplaçants. En revanche on ne peut pas remplacer 2 joueurs dans une même doublette ou une même triplette.</w:t>
      </w:r>
    </w:p>
    <w:p w14:paraId="3319F977"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rPr>
        <w:t>Les remplaçants sont obligatoirement les joueurs qui n’ont pas débuté la phase en doublette ou en triplette.</w:t>
      </w:r>
    </w:p>
    <w:p w14:paraId="06840E6B" w14:textId="5BEE638E" w:rsidR="00FB6D7F" w:rsidRDefault="00FB6D7F">
      <w:pPr>
        <w:spacing w:after="0" w:line="240" w:lineRule="auto"/>
        <w:rPr>
          <w:rFonts w:eastAsia="Calibri" w:cs="Calibri"/>
          <w:color w:val="000000" w:themeColor="text1"/>
          <w:lang w:eastAsia="zh-CN"/>
        </w:rPr>
      </w:pPr>
      <w:r>
        <w:rPr>
          <w:color w:val="000000" w:themeColor="text1"/>
        </w:rPr>
        <w:br w:type="page"/>
      </w:r>
    </w:p>
    <w:p w14:paraId="1329DD97"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u w:val="single"/>
        </w:rPr>
        <w:lastRenderedPageBreak/>
        <w:t>Modalités de remplacement</w:t>
      </w:r>
    </w:p>
    <w:p w14:paraId="2063E1A9" w14:textId="3C9737CA" w:rsidR="00FC6226" w:rsidRPr="00FC6226" w:rsidRDefault="00FC6226" w:rsidP="00FC6226">
      <w:pPr>
        <w:pStyle w:val="Paragraphedeliste"/>
        <w:spacing w:after="60"/>
        <w:ind w:left="0" w:firstLine="15"/>
        <w:jc w:val="both"/>
        <w:rPr>
          <w:rFonts w:ascii="Arial" w:hAnsi="Arial" w:cs="Arial"/>
          <w:color w:val="FF0000"/>
          <w:sz w:val="20"/>
          <w:szCs w:val="20"/>
        </w:rPr>
      </w:pPr>
      <w:r w:rsidRPr="00FC6226">
        <w:rPr>
          <w:rFonts w:ascii="Arial" w:hAnsi="Arial" w:cs="Arial"/>
          <w:color w:val="FF0000"/>
          <w:sz w:val="20"/>
          <w:szCs w:val="20"/>
        </w:rPr>
        <w:t>Pour qu’il soit valide lors de la mène suivante, chaque remplacement envisagé doit être signalé par le coach de l’équipe au coach de l’équipe adverse et à l’arbitre avant l’arrêt de la dernière boule jouée de la mène en cours.</w:t>
      </w:r>
    </w:p>
    <w:p w14:paraId="0C9F755B" w14:textId="77777777" w:rsidR="00BF64E1" w:rsidRPr="00AA4FCF" w:rsidRDefault="00D85431" w:rsidP="00FB6D7F">
      <w:pPr>
        <w:pStyle w:val="Standard"/>
        <w:ind w:left="45" w:firstLine="15"/>
        <w:jc w:val="both"/>
        <w:textAlignment w:val="baseline"/>
        <w:rPr>
          <w:color w:val="000000" w:themeColor="text1"/>
        </w:rPr>
      </w:pPr>
      <w:r w:rsidRPr="00AA4FCF">
        <w:rPr>
          <w:rFonts w:ascii="Arial" w:eastAsia="Cambria" w:hAnsi="Arial" w:cs="Arial"/>
          <w:color w:val="000000" w:themeColor="text1"/>
          <w:sz w:val="20"/>
          <w:szCs w:val="20"/>
          <w:lang w:bidi="en-US"/>
        </w:rPr>
        <w:t>Il</w:t>
      </w:r>
      <w:r w:rsidRPr="00AA4FCF">
        <w:rPr>
          <w:rFonts w:ascii="Arial" w:eastAsia="Times New Roman" w:hAnsi="Arial" w:cs="Arial"/>
          <w:color w:val="000000" w:themeColor="text1"/>
          <w:sz w:val="20"/>
          <w:szCs w:val="20"/>
          <w:lang w:bidi="en-US"/>
        </w:rPr>
        <w:t xml:space="preserve"> sera permis de ne pas effectuer un remplacement demandé dans une équipe, mais le bénéfice du remplacement est perdu seulement pour la partie en cours (dans la doublette ou la triplette où il était demandé)</w:t>
      </w:r>
    </w:p>
    <w:p w14:paraId="5C65DDC1" w14:textId="77777777" w:rsidR="00BF64E1" w:rsidRPr="00AA4FCF" w:rsidRDefault="00BF64E1" w:rsidP="00FB6D7F">
      <w:pPr>
        <w:pStyle w:val="Standard"/>
        <w:spacing w:before="120"/>
        <w:jc w:val="both"/>
        <w:textAlignment w:val="baseline"/>
        <w:rPr>
          <w:color w:val="000000" w:themeColor="text1"/>
        </w:rPr>
      </w:pPr>
    </w:p>
    <w:p w14:paraId="4AF909B5" w14:textId="77777777" w:rsidR="00BF64E1" w:rsidRPr="00AA4FCF" w:rsidRDefault="00D85431">
      <w:pPr>
        <w:pStyle w:val="Standard"/>
        <w:spacing w:line="100" w:lineRule="atLeast"/>
        <w:jc w:val="both"/>
        <w:textAlignment w:val="baseline"/>
        <w:rPr>
          <w:color w:val="000000" w:themeColor="text1"/>
        </w:rPr>
      </w:pPr>
      <w:r w:rsidRPr="00AA4FCF">
        <w:rPr>
          <w:rFonts w:ascii="Arial" w:hAnsi="Arial" w:cs="Arial"/>
          <w:b/>
          <w:bCs/>
          <w:color w:val="000000" w:themeColor="text1"/>
          <w:sz w:val="20"/>
          <w:szCs w:val="20"/>
        </w:rPr>
        <w:t>ARTICLE 12 : Critères de classement général des équipes</w:t>
      </w:r>
    </w:p>
    <w:p w14:paraId="4EF6415D" w14:textId="77777777" w:rsidR="00BF64E1" w:rsidRPr="00FB6D7F" w:rsidRDefault="00BF64E1" w:rsidP="00FB6D7F">
      <w:pPr>
        <w:pStyle w:val="Standard"/>
        <w:spacing w:line="100" w:lineRule="atLeast"/>
        <w:jc w:val="both"/>
        <w:textAlignment w:val="baseline"/>
        <w:rPr>
          <w:color w:val="000000" w:themeColor="text1"/>
          <w:sz w:val="16"/>
          <w:szCs w:val="16"/>
        </w:rPr>
      </w:pPr>
    </w:p>
    <w:p w14:paraId="58367A1B"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rPr>
        <w:t xml:space="preserve">12-1 - </w:t>
      </w:r>
      <w:r w:rsidRPr="00AA4FCF">
        <w:rPr>
          <w:rFonts w:ascii="Arial" w:hAnsi="Arial" w:cs="Arial"/>
          <w:color w:val="000000" w:themeColor="text1"/>
          <w:sz w:val="20"/>
          <w:szCs w:val="20"/>
          <w:u w:val="single"/>
        </w:rPr>
        <w:t>Phase championnat :</w:t>
      </w:r>
    </w:p>
    <w:p w14:paraId="7332CC12" w14:textId="77777777" w:rsidR="00BF64E1" w:rsidRPr="00AA4FCF" w:rsidRDefault="00D85431" w:rsidP="00FB6D7F">
      <w:pPr>
        <w:pStyle w:val="Standard"/>
        <w:spacing w:after="60" w:line="100" w:lineRule="atLeast"/>
        <w:textAlignment w:val="baseline"/>
        <w:rPr>
          <w:color w:val="000000" w:themeColor="text1"/>
        </w:rPr>
      </w:pPr>
      <w:r w:rsidRPr="00AA4FCF">
        <w:rPr>
          <w:rFonts w:ascii="Arial" w:hAnsi="Arial"/>
          <w:color w:val="000000" w:themeColor="text1"/>
          <w:sz w:val="20"/>
          <w:szCs w:val="20"/>
        </w:rPr>
        <w:t>1 - Total des points marqués</w:t>
      </w:r>
    </w:p>
    <w:p w14:paraId="67633342" w14:textId="77777777" w:rsidR="00BF64E1" w:rsidRPr="00AA4FCF" w:rsidRDefault="00D85431" w:rsidP="00FB6D7F">
      <w:pPr>
        <w:pStyle w:val="Standard"/>
        <w:spacing w:after="60" w:line="100" w:lineRule="atLeast"/>
        <w:textAlignment w:val="baseline"/>
        <w:rPr>
          <w:color w:val="000000" w:themeColor="text1"/>
        </w:rPr>
      </w:pPr>
      <w:r w:rsidRPr="00AA4FCF">
        <w:rPr>
          <w:rFonts w:ascii="Arial" w:hAnsi="Arial"/>
          <w:color w:val="000000" w:themeColor="text1"/>
          <w:sz w:val="20"/>
          <w:szCs w:val="20"/>
        </w:rPr>
        <w:t>2 - En cas d’égalité de points au classement :</w:t>
      </w:r>
    </w:p>
    <w:p w14:paraId="4EBB15E6" w14:textId="77777777" w:rsidR="00BF64E1" w:rsidRPr="00AA4FCF" w:rsidRDefault="00D85431" w:rsidP="00FB6D7F">
      <w:pPr>
        <w:pStyle w:val="Standard"/>
        <w:widowControl w:val="0"/>
        <w:numPr>
          <w:ilvl w:val="0"/>
          <w:numId w:val="2"/>
        </w:numPr>
        <w:spacing w:after="60" w:line="100" w:lineRule="atLeast"/>
        <w:textAlignment w:val="baseline"/>
        <w:rPr>
          <w:color w:val="000000" w:themeColor="text1"/>
        </w:rPr>
      </w:pPr>
      <w:r w:rsidRPr="00AA4FCF">
        <w:rPr>
          <w:rFonts w:ascii="Arial" w:hAnsi="Arial"/>
          <w:color w:val="000000" w:themeColor="text1"/>
          <w:sz w:val="20"/>
          <w:szCs w:val="20"/>
        </w:rPr>
        <w:t>entre 2 équipes : résultat de l'opposition entre elles. En cas de nul, application du critère 3 et si nécessaire de 4 à 6</w:t>
      </w:r>
    </w:p>
    <w:p w14:paraId="7A44026D" w14:textId="77777777" w:rsidR="00BF64E1" w:rsidRPr="00AA4FCF" w:rsidRDefault="00D85431" w:rsidP="00FB6D7F">
      <w:pPr>
        <w:pStyle w:val="Standard"/>
        <w:widowControl w:val="0"/>
        <w:numPr>
          <w:ilvl w:val="0"/>
          <w:numId w:val="2"/>
        </w:numPr>
        <w:spacing w:after="60" w:line="100" w:lineRule="atLeast"/>
        <w:textAlignment w:val="baseline"/>
        <w:rPr>
          <w:color w:val="000000" w:themeColor="text1"/>
        </w:rPr>
      </w:pPr>
      <w:r w:rsidRPr="00AA4FCF">
        <w:rPr>
          <w:rFonts w:ascii="Arial" w:hAnsi="Arial"/>
          <w:color w:val="000000" w:themeColor="text1"/>
          <w:sz w:val="20"/>
          <w:szCs w:val="20"/>
        </w:rPr>
        <w:t xml:space="preserve">entre 3 ou plusieurs équipes : application du critère 1 puis si nécessaire de 3 à 6 à </w:t>
      </w:r>
      <w:r w:rsidRPr="00AA4FCF">
        <w:rPr>
          <w:rFonts w:ascii="Arial" w:hAnsi="Arial"/>
          <w:b/>
          <w:bCs/>
          <w:color w:val="000000" w:themeColor="text1"/>
          <w:sz w:val="20"/>
          <w:szCs w:val="20"/>
        </w:rPr>
        <w:t>partir des résultats des seules oppositions des équipes concernées</w:t>
      </w:r>
      <w:r w:rsidRPr="00AA4FCF">
        <w:rPr>
          <w:rFonts w:ascii="Arial" w:hAnsi="Arial"/>
          <w:color w:val="000000" w:themeColor="text1"/>
          <w:sz w:val="20"/>
          <w:szCs w:val="20"/>
        </w:rPr>
        <w:t>. Si le départage permet de classer une ou des équipes avec le critère 1, les autres équipes encore à égalité sont classées en application des critères 2 à 6.</w:t>
      </w:r>
    </w:p>
    <w:p w14:paraId="0059F3C8" w14:textId="77777777" w:rsidR="00BF64E1" w:rsidRPr="00AA4FCF" w:rsidRDefault="00D85431" w:rsidP="00FB6D7F">
      <w:pPr>
        <w:pStyle w:val="Standard"/>
        <w:spacing w:after="60" w:line="100" w:lineRule="atLeast"/>
        <w:textAlignment w:val="baseline"/>
        <w:rPr>
          <w:color w:val="000000" w:themeColor="text1"/>
        </w:rPr>
      </w:pPr>
      <w:r w:rsidRPr="00AA4FCF">
        <w:rPr>
          <w:rFonts w:ascii="Arial" w:hAnsi="Arial"/>
          <w:color w:val="000000" w:themeColor="text1"/>
          <w:sz w:val="20"/>
          <w:szCs w:val="20"/>
        </w:rPr>
        <w:t xml:space="preserve">3 - Point </w:t>
      </w:r>
      <w:proofErr w:type="spellStart"/>
      <w:r w:rsidRPr="00AA4FCF">
        <w:rPr>
          <w:rFonts w:ascii="Arial" w:hAnsi="Arial"/>
          <w:color w:val="000000" w:themeColor="text1"/>
          <w:sz w:val="20"/>
          <w:szCs w:val="20"/>
        </w:rPr>
        <w:t>average</w:t>
      </w:r>
      <w:proofErr w:type="spellEnd"/>
      <w:r w:rsidRPr="00AA4FCF">
        <w:rPr>
          <w:rFonts w:ascii="Arial" w:hAnsi="Arial"/>
          <w:color w:val="000000" w:themeColor="text1"/>
          <w:sz w:val="20"/>
          <w:szCs w:val="20"/>
        </w:rPr>
        <w:t xml:space="preserve"> général (différence des points Pour et Contre)</w:t>
      </w:r>
    </w:p>
    <w:p w14:paraId="49E7DF1F" w14:textId="77777777" w:rsidR="00BF64E1" w:rsidRPr="00AA4FCF" w:rsidRDefault="00D85431" w:rsidP="00FB6D7F">
      <w:pPr>
        <w:pStyle w:val="Standard"/>
        <w:spacing w:after="60" w:line="100" w:lineRule="atLeast"/>
        <w:textAlignment w:val="baseline"/>
        <w:rPr>
          <w:color w:val="000000" w:themeColor="text1"/>
        </w:rPr>
      </w:pPr>
      <w:r w:rsidRPr="00AA4FCF">
        <w:rPr>
          <w:rFonts w:ascii="Arial" w:hAnsi="Arial"/>
          <w:color w:val="000000" w:themeColor="text1"/>
          <w:sz w:val="20"/>
          <w:szCs w:val="20"/>
        </w:rPr>
        <w:t>4 - Total des points « pour » le plus élevé</w:t>
      </w:r>
    </w:p>
    <w:p w14:paraId="21609463" w14:textId="77777777" w:rsidR="00BF64E1" w:rsidRPr="00AA4FCF" w:rsidRDefault="00D85431" w:rsidP="00FB6D7F">
      <w:pPr>
        <w:pStyle w:val="Standard"/>
        <w:spacing w:after="60" w:line="100" w:lineRule="atLeast"/>
        <w:textAlignment w:val="baseline"/>
        <w:rPr>
          <w:color w:val="000000" w:themeColor="text1"/>
        </w:rPr>
      </w:pPr>
      <w:r w:rsidRPr="00AA4FCF">
        <w:rPr>
          <w:rFonts w:ascii="Arial" w:hAnsi="Arial"/>
          <w:color w:val="000000" w:themeColor="text1"/>
          <w:sz w:val="20"/>
          <w:szCs w:val="20"/>
        </w:rPr>
        <w:t>5 - Le nombre total de parties gagnées dans chaque phase de jeu (4 TT + 2 D + 1 T + 1 tir)</w:t>
      </w:r>
    </w:p>
    <w:p w14:paraId="790B3407" w14:textId="3B13582E" w:rsidR="00BF64E1" w:rsidRPr="00AA4FCF" w:rsidRDefault="00D85431" w:rsidP="00FB6D7F">
      <w:pPr>
        <w:pStyle w:val="Standard"/>
        <w:spacing w:after="60" w:line="100" w:lineRule="atLeast"/>
        <w:textAlignment w:val="baseline"/>
        <w:rPr>
          <w:color w:val="000000" w:themeColor="text1"/>
        </w:rPr>
      </w:pPr>
      <w:r w:rsidRPr="00AA4FCF">
        <w:rPr>
          <w:rFonts w:ascii="Arial" w:hAnsi="Arial"/>
          <w:color w:val="000000" w:themeColor="text1"/>
          <w:sz w:val="20"/>
          <w:szCs w:val="20"/>
        </w:rPr>
        <w:t xml:space="preserve">6 - Cumul des points « pour » et « contre » des </w:t>
      </w:r>
      <w:r w:rsidR="00CE43A6" w:rsidRPr="00CE43A6">
        <w:rPr>
          <w:rFonts w:ascii="Arial" w:hAnsi="Arial"/>
          <w:color w:val="FF0000"/>
          <w:sz w:val="20"/>
          <w:szCs w:val="20"/>
        </w:rPr>
        <w:t>7</w:t>
      </w:r>
      <w:r w:rsidRPr="00AA4FCF">
        <w:rPr>
          <w:rFonts w:ascii="Arial" w:hAnsi="Arial"/>
          <w:color w:val="000000" w:themeColor="text1"/>
          <w:sz w:val="20"/>
          <w:szCs w:val="20"/>
        </w:rPr>
        <w:t xml:space="preserve"> épreuves disputées. Pour le tir de précision, afin éviter un trop grand désavantage en cas de large victoire, l'écart ne pourra pas être supérieur à 6 points</w:t>
      </w:r>
      <w:r w:rsidR="00CE43A6">
        <w:rPr>
          <w:rFonts w:ascii="Arial" w:hAnsi="Arial"/>
          <w:color w:val="000000" w:themeColor="text1"/>
          <w:sz w:val="20"/>
          <w:szCs w:val="20"/>
        </w:rPr>
        <w:t xml:space="preserve"> </w:t>
      </w:r>
      <w:r w:rsidR="00CE43A6" w:rsidRPr="00021E11">
        <w:rPr>
          <w:rFonts w:ascii="Arial" w:hAnsi="Arial"/>
          <w:color w:val="FF0000"/>
          <w:sz w:val="20"/>
          <w:szCs w:val="20"/>
        </w:rPr>
        <w:t>en conservant le score le plus élevé</w:t>
      </w:r>
      <w:r w:rsidR="00CE43A6">
        <w:rPr>
          <w:rFonts w:ascii="Arial" w:hAnsi="Arial"/>
          <w:color w:val="000000" w:themeColor="text1"/>
          <w:sz w:val="20"/>
          <w:szCs w:val="20"/>
        </w:rPr>
        <w:t>.</w:t>
      </w:r>
    </w:p>
    <w:p w14:paraId="3DD7FAC9" w14:textId="77777777" w:rsidR="00BF64E1" w:rsidRPr="00AA4FCF" w:rsidRDefault="00BF64E1">
      <w:pPr>
        <w:pStyle w:val="Standard"/>
        <w:spacing w:line="100" w:lineRule="atLeast"/>
        <w:textAlignment w:val="baseline"/>
        <w:rPr>
          <w:color w:val="000000" w:themeColor="text1"/>
        </w:rPr>
      </w:pPr>
    </w:p>
    <w:p w14:paraId="21BCCFCE" w14:textId="77777777" w:rsidR="00BF64E1" w:rsidRPr="00AA4FCF" w:rsidRDefault="00D85431">
      <w:pPr>
        <w:pStyle w:val="Standard"/>
        <w:spacing w:line="100" w:lineRule="atLeast"/>
        <w:jc w:val="both"/>
        <w:textAlignment w:val="baseline"/>
        <w:rPr>
          <w:color w:val="000000" w:themeColor="text1"/>
        </w:rPr>
      </w:pPr>
      <w:r w:rsidRPr="00AA4FCF">
        <w:rPr>
          <w:rFonts w:ascii="Arial" w:hAnsi="Arial" w:cs="Arial"/>
          <w:color w:val="000000" w:themeColor="text1"/>
          <w:sz w:val="20"/>
          <w:szCs w:val="20"/>
        </w:rPr>
        <w:t>12.2 –</w:t>
      </w:r>
      <w:r w:rsidRPr="00AA4FCF">
        <w:rPr>
          <w:rFonts w:ascii="Arial" w:hAnsi="Arial" w:cs="Arial"/>
          <w:color w:val="000000" w:themeColor="text1"/>
          <w:sz w:val="20"/>
          <w:szCs w:val="20"/>
          <w:u w:val="single"/>
        </w:rPr>
        <w:t xml:space="preserve"> Cas exceptionnels de phases de barrages et poules de qualifications en Finale CNC</w:t>
      </w:r>
    </w:p>
    <w:p w14:paraId="637CE30E" w14:textId="77777777" w:rsidR="00BF64E1" w:rsidRPr="00AA4FCF" w:rsidRDefault="00D85431">
      <w:pPr>
        <w:pStyle w:val="Standard"/>
        <w:spacing w:before="120" w:after="120" w:line="100" w:lineRule="atLeast"/>
        <w:jc w:val="both"/>
        <w:textAlignment w:val="baseline"/>
        <w:rPr>
          <w:color w:val="000000" w:themeColor="text1"/>
        </w:rPr>
      </w:pPr>
      <w:r w:rsidRPr="00AA4FCF">
        <w:rPr>
          <w:rFonts w:ascii="Arial" w:hAnsi="Arial" w:cs="Arial"/>
          <w:color w:val="000000" w:themeColor="text1"/>
          <w:sz w:val="20"/>
          <w:szCs w:val="20"/>
        </w:rPr>
        <w:t>Cet article est applicable :</w:t>
      </w:r>
    </w:p>
    <w:p w14:paraId="491F8C64" w14:textId="77777777" w:rsidR="00BF64E1" w:rsidRPr="00AA4FCF" w:rsidRDefault="00D85431">
      <w:pPr>
        <w:pStyle w:val="Standard"/>
        <w:widowControl w:val="0"/>
        <w:numPr>
          <w:ilvl w:val="0"/>
          <w:numId w:val="4"/>
        </w:numPr>
        <w:spacing w:before="120" w:after="120" w:line="100" w:lineRule="atLeast"/>
        <w:jc w:val="both"/>
        <w:textAlignment w:val="baseline"/>
        <w:rPr>
          <w:color w:val="000000" w:themeColor="text1"/>
        </w:rPr>
      </w:pPr>
      <w:r w:rsidRPr="00AA4FCF">
        <w:rPr>
          <w:rFonts w:ascii="Arial" w:hAnsi="Arial" w:cs="Arial"/>
          <w:color w:val="000000" w:themeColor="text1"/>
          <w:sz w:val="20"/>
          <w:szCs w:val="20"/>
        </w:rPr>
        <w:t>En cas de match nul lors de phases finales ou de barrages organisés par les comités départementaux ou régionaux ;</w:t>
      </w:r>
    </w:p>
    <w:p w14:paraId="5A59BF47" w14:textId="77777777" w:rsidR="00BF64E1" w:rsidRPr="00AA4FCF" w:rsidRDefault="00D85431">
      <w:pPr>
        <w:pStyle w:val="Standard"/>
        <w:widowControl w:val="0"/>
        <w:numPr>
          <w:ilvl w:val="0"/>
          <w:numId w:val="4"/>
        </w:numPr>
        <w:spacing w:before="120" w:after="120" w:line="100" w:lineRule="atLeast"/>
        <w:jc w:val="both"/>
        <w:textAlignment w:val="baseline"/>
        <w:rPr>
          <w:color w:val="000000" w:themeColor="text1"/>
        </w:rPr>
      </w:pPr>
      <w:r w:rsidRPr="00AA4FCF">
        <w:rPr>
          <w:rFonts w:ascii="Arial" w:hAnsi="Arial" w:cs="Arial"/>
          <w:color w:val="000000" w:themeColor="text1"/>
          <w:sz w:val="20"/>
          <w:szCs w:val="20"/>
        </w:rPr>
        <w:t>En cas d'égalité de points lors de la finale CNC-CJ où les groupes ne seront plus considérés comme une phase championnat mais comme un « groupe de qualification » ;</w:t>
      </w:r>
    </w:p>
    <w:p w14:paraId="400BF6A9" w14:textId="77777777" w:rsidR="00BF64E1" w:rsidRPr="00AA4FCF" w:rsidRDefault="00D85431">
      <w:pPr>
        <w:pStyle w:val="Standard"/>
        <w:spacing w:before="120" w:after="120" w:line="100" w:lineRule="atLeast"/>
        <w:jc w:val="both"/>
        <w:textAlignment w:val="baseline"/>
        <w:rPr>
          <w:color w:val="000000" w:themeColor="text1"/>
        </w:rPr>
      </w:pPr>
      <w:r w:rsidRPr="00AA4FCF">
        <w:rPr>
          <w:rFonts w:ascii="Arial" w:hAnsi="Arial" w:cs="Arial"/>
          <w:color w:val="000000" w:themeColor="text1"/>
          <w:sz w:val="20"/>
          <w:szCs w:val="20"/>
        </w:rPr>
        <w:t>Dans ces 2 cas sera appliqué, le départage au tir de précision simplifié (voir ci-après) et en cas de nouvelle égalité la « mort subite ».</w:t>
      </w:r>
    </w:p>
    <w:p w14:paraId="26029281" w14:textId="77777777" w:rsidR="00BF64E1" w:rsidRPr="00AA4FCF" w:rsidRDefault="00D85431">
      <w:pPr>
        <w:suppressAutoHyphens/>
        <w:spacing w:before="120" w:after="120" w:line="100" w:lineRule="atLeast"/>
        <w:jc w:val="both"/>
        <w:textAlignment w:val="baseline"/>
        <w:rPr>
          <w:rFonts w:ascii="Calibri" w:eastAsia="Calibri" w:hAnsi="Calibri" w:cs="Calibri"/>
          <w:color w:val="000000" w:themeColor="text1"/>
          <w:lang w:eastAsia="zh-CN"/>
        </w:rPr>
      </w:pPr>
      <w:r w:rsidRPr="00AA4FCF">
        <w:rPr>
          <w:rFonts w:ascii="Arial" w:eastAsia="Calibri" w:hAnsi="Arial" w:cs="Arial"/>
          <w:color w:val="000000" w:themeColor="text1"/>
          <w:sz w:val="20"/>
          <w:szCs w:val="20"/>
          <w:u w:val="single"/>
          <w:lang w:eastAsia="zh-CN"/>
        </w:rPr>
        <w:t>Déroulement de l’épreuve de tir de départage</w:t>
      </w:r>
    </w:p>
    <w:p w14:paraId="4BBB21EC" w14:textId="77777777" w:rsidR="00BF64E1" w:rsidRPr="00AA4FCF" w:rsidRDefault="00D85431" w:rsidP="00FB6D7F">
      <w:pPr>
        <w:suppressAutoHyphens/>
        <w:spacing w:after="60" w:line="100" w:lineRule="atLeast"/>
        <w:textAlignment w:val="baseline"/>
        <w:rPr>
          <w:rFonts w:ascii="Calibri" w:eastAsia="Calibri" w:hAnsi="Calibri" w:cs="Calibri"/>
          <w:color w:val="000000" w:themeColor="text1"/>
          <w:lang w:eastAsia="zh-CN"/>
        </w:rPr>
      </w:pPr>
      <w:r w:rsidRPr="00AA4FCF">
        <w:rPr>
          <w:rFonts w:ascii="Arial" w:eastAsia="Calibri" w:hAnsi="Arial" w:cs="Calibri"/>
          <w:color w:val="000000" w:themeColor="text1"/>
          <w:sz w:val="20"/>
          <w:szCs w:val="20"/>
          <w:lang w:eastAsia="zh-CN"/>
        </w:rPr>
        <w:t>Cercle de tir de 1 m de diamètre (cercle de placement de la boule cible)</w:t>
      </w:r>
    </w:p>
    <w:p w14:paraId="65114A60" w14:textId="77777777" w:rsidR="00BF64E1" w:rsidRPr="00AA4FCF" w:rsidRDefault="00D85431" w:rsidP="00FB6D7F">
      <w:pPr>
        <w:suppressAutoHyphens/>
        <w:spacing w:after="60" w:line="100" w:lineRule="atLeast"/>
        <w:textAlignment w:val="baseline"/>
        <w:rPr>
          <w:rFonts w:ascii="Calibri" w:eastAsia="Calibri" w:hAnsi="Calibri" w:cs="Calibri"/>
          <w:color w:val="000000" w:themeColor="text1"/>
          <w:lang w:eastAsia="zh-CN"/>
        </w:rPr>
      </w:pPr>
      <w:r w:rsidRPr="00AA4FCF">
        <w:rPr>
          <w:rFonts w:ascii="Arial" w:eastAsia="Calibri" w:hAnsi="Arial" w:cs="Calibri"/>
          <w:color w:val="000000" w:themeColor="text1"/>
          <w:sz w:val="20"/>
          <w:szCs w:val="20"/>
          <w:lang w:eastAsia="zh-CN"/>
        </w:rPr>
        <w:t>Cercle de lancer de 0,5 m de diamètre (cercle de lancer / position du tireur)</w:t>
      </w:r>
    </w:p>
    <w:p w14:paraId="635F3770" w14:textId="77777777" w:rsidR="00BF64E1" w:rsidRPr="00AA4FCF" w:rsidRDefault="00D85431" w:rsidP="00FB6D7F">
      <w:pPr>
        <w:suppressAutoHyphens/>
        <w:spacing w:after="60" w:line="100" w:lineRule="atLeast"/>
        <w:jc w:val="both"/>
        <w:textAlignment w:val="baseline"/>
        <w:rPr>
          <w:rFonts w:ascii="Calibri" w:eastAsia="Calibri" w:hAnsi="Calibri" w:cs="Calibri"/>
          <w:color w:val="000000" w:themeColor="text1"/>
          <w:lang w:eastAsia="zh-CN"/>
        </w:rPr>
      </w:pPr>
      <w:r w:rsidRPr="00AA4FCF">
        <w:rPr>
          <w:rFonts w:ascii="Arial" w:eastAsia="Calibri" w:hAnsi="Arial" w:cs="Calibri"/>
          <w:color w:val="000000" w:themeColor="text1"/>
          <w:sz w:val="20"/>
          <w:szCs w:val="20"/>
          <w:lang w:eastAsia="en-US"/>
        </w:rPr>
        <w:t>Une liste de 4 joueurs inscrits sur la dernière feuille de match jouée par les 2 coachs avant le tir.</w:t>
      </w:r>
    </w:p>
    <w:p w14:paraId="397E457A" w14:textId="4102EB8B" w:rsidR="00BF64E1" w:rsidRPr="00AA4FCF" w:rsidRDefault="00D85431" w:rsidP="00FB6D7F">
      <w:pPr>
        <w:pStyle w:val="Standard"/>
        <w:spacing w:after="60"/>
        <w:jc w:val="both"/>
        <w:rPr>
          <w:color w:val="000000" w:themeColor="text1"/>
        </w:rPr>
      </w:pPr>
      <w:r w:rsidRPr="00AA4FCF">
        <w:rPr>
          <w:rFonts w:ascii="Arial" w:hAnsi="Arial"/>
          <w:color w:val="000000" w:themeColor="text1"/>
          <w:sz w:val="20"/>
          <w:szCs w:val="20"/>
          <w:lang w:eastAsia="en-US"/>
        </w:rPr>
        <w:t xml:space="preserve">Le tir de la boule cible s’effectue uniquement à la distance de </w:t>
      </w:r>
      <w:r w:rsidR="00CE43A6" w:rsidRPr="00CE43A6">
        <w:rPr>
          <w:rFonts w:ascii="Arial" w:hAnsi="Arial"/>
          <w:color w:val="FF0000"/>
          <w:sz w:val="20"/>
          <w:szCs w:val="20"/>
          <w:lang w:eastAsia="en-US"/>
        </w:rPr>
        <w:t>7</w:t>
      </w:r>
      <w:r w:rsidRPr="00AA4FCF">
        <w:rPr>
          <w:rFonts w:ascii="Arial" w:hAnsi="Arial"/>
          <w:color w:val="000000" w:themeColor="text1"/>
          <w:sz w:val="20"/>
          <w:szCs w:val="20"/>
          <w:lang w:eastAsia="en-US"/>
        </w:rPr>
        <w:t>,50 m (du bord du cercle de lancer au centre du cercle de placement de la boule cible) sur 2 tours, c’est-à-dire que chacun des 4 tireurs aura 2 boules à tirer.</w:t>
      </w:r>
    </w:p>
    <w:p w14:paraId="6C0DA2DE" w14:textId="77777777" w:rsidR="00BF64E1" w:rsidRPr="00AA4FCF" w:rsidRDefault="00D85431" w:rsidP="00FB6D7F">
      <w:pPr>
        <w:suppressAutoHyphens/>
        <w:spacing w:after="60" w:line="100" w:lineRule="atLeast"/>
        <w:jc w:val="both"/>
        <w:textAlignment w:val="baseline"/>
        <w:rPr>
          <w:rFonts w:ascii="Calibri" w:eastAsia="Calibri" w:hAnsi="Calibri" w:cs="Calibri"/>
          <w:color w:val="000000" w:themeColor="text1"/>
          <w:lang w:eastAsia="zh-CN"/>
        </w:rPr>
      </w:pPr>
      <w:r w:rsidRPr="00AA4FCF">
        <w:rPr>
          <w:rFonts w:ascii="Arial" w:eastAsia="Calibri" w:hAnsi="Arial" w:cs="Arial"/>
          <w:color w:val="000000" w:themeColor="text1"/>
          <w:sz w:val="20"/>
          <w:szCs w:val="20"/>
          <w:lang w:eastAsia="zh-CN"/>
        </w:rPr>
        <w:t>A chacun des 2 tours le tir s’effectue sur une seule boule placée au centre du cercle de tir en opposant 1 à 1, en alterné, les joueurs dans l’ordre de la liste.</w:t>
      </w:r>
    </w:p>
    <w:p w14:paraId="1AE46B17" w14:textId="77777777" w:rsidR="00BF64E1" w:rsidRPr="00AA4FCF" w:rsidRDefault="00D85431" w:rsidP="00FB6D7F">
      <w:pPr>
        <w:suppressAutoHyphens/>
        <w:spacing w:after="60" w:line="100" w:lineRule="atLeast"/>
        <w:jc w:val="both"/>
        <w:textAlignment w:val="baseline"/>
        <w:rPr>
          <w:rFonts w:ascii="Calibri" w:eastAsia="Calibri" w:hAnsi="Calibri" w:cs="Calibri"/>
          <w:color w:val="000000" w:themeColor="text1"/>
          <w:lang w:eastAsia="zh-CN"/>
        </w:rPr>
      </w:pPr>
      <w:r w:rsidRPr="00AA4FCF">
        <w:rPr>
          <w:rFonts w:ascii="Arial" w:eastAsia="Calibri" w:hAnsi="Arial" w:cs="Arial"/>
          <w:color w:val="000000" w:themeColor="text1"/>
          <w:sz w:val="20"/>
          <w:szCs w:val="20"/>
          <w:lang w:eastAsia="zh-CN"/>
        </w:rPr>
        <w:t>Les joueurs des 2 équipes sont placés à 2 mètres à l’arrière du tireur. Les boules de tir ne sont ramassées qu’à l'issue du 1</w:t>
      </w:r>
      <w:r w:rsidRPr="00AA4FCF">
        <w:rPr>
          <w:rFonts w:ascii="Arial" w:eastAsia="Calibri" w:hAnsi="Arial" w:cs="Arial"/>
          <w:color w:val="000000" w:themeColor="text1"/>
          <w:sz w:val="20"/>
          <w:szCs w:val="20"/>
          <w:vertAlign w:val="superscript"/>
          <w:lang w:eastAsia="zh-CN"/>
        </w:rPr>
        <w:t>er</w:t>
      </w:r>
      <w:r w:rsidRPr="00AA4FCF">
        <w:rPr>
          <w:rFonts w:ascii="Arial" w:eastAsia="Calibri" w:hAnsi="Arial" w:cs="Arial"/>
          <w:color w:val="000000" w:themeColor="text1"/>
          <w:sz w:val="20"/>
          <w:szCs w:val="20"/>
          <w:lang w:eastAsia="zh-CN"/>
        </w:rPr>
        <w:t xml:space="preserve"> tour et du passage des 8 joueurs. Les 8 joueurs tirent en tout 2 boules chacun, en 2 tours.</w:t>
      </w:r>
    </w:p>
    <w:p w14:paraId="6D26B6CC" w14:textId="77777777" w:rsidR="00BF64E1" w:rsidRPr="00AA4FCF" w:rsidRDefault="00D85431" w:rsidP="00FB6D7F">
      <w:pPr>
        <w:suppressAutoHyphens/>
        <w:spacing w:after="60" w:line="100" w:lineRule="atLeast"/>
        <w:jc w:val="both"/>
        <w:textAlignment w:val="baseline"/>
        <w:rPr>
          <w:rFonts w:ascii="Arial" w:eastAsia="Calibri" w:hAnsi="Arial" w:cs="Arial"/>
          <w:color w:val="000000" w:themeColor="text1"/>
          <w:sz w:val="20"/>
          <w:szCs w:val="20"/>
          <w:lang w:eastAsia="zh-CN"/>
        </w:rPr>
      </w:pPr>
      <w:r w:rsidRPr="00AA4FCF">
        <w:rPr>
          <w:rFonts w:ascii="Arial" w:eastAsia="Calibri" w:hAnsi="Arial" w:cs="Arial"/>
          <w:color w:val="000000" w:themeColor="text1"/>
          <w:sz w:val="20"/>
          <w:szCs w:val="20"/>
          <w:lang w:eastAsia="zh-CN"/>
        </w:rPr>
        <w:t>La désignation de l’équipe qui débute le tir se fait par tirage au sort.</w:t>
      </w:r>
    </w:p>
    <w:p w14:paraId="7EA754EB" w14:textId="77777777" w:rsidR="00BF64E1" w:rsidRPr="00AA4FCF" w:rsidRDefault="00D85431" w:rsidP="00FB6D7F">
      <w:pPr>
        <w:suppressAutoHyphens/>
        <w:spacing w:after="60" w:line="100" w:lineRule="atLeast"/>
        <w:jc w:val="both"/>
        <w:textAlignment w:val="baseline"/>
        <w:rPr>
          <w:rFonts w:ascii="Calibri" w:eastAsia="Calibri" w:hAnsi="Calibri" w:cs="Calibri"/>
          <w:color w:val="000000" w:themeColor="text1"/>
          <w:sz w:val="24"/>
          <w:szCs w:val="24"/>
          <w:lang w:eastAsia="zh-CN" w:bidi="hi-IN"/>
        </w:rPr>
      </w:pPr>
      <w:r w:rsidRPr="00AA4FCF">
        <w:rPr>
          <w:rFonts w:ascii="Arial" w:eastAsia="Calibri" w:hAnsi="Arial" w:cs="Arial"/>
          <w:color w:val="000000" w:themeColor="text1"/>
          <w:sz w:val="20"/>
          <w:szCs w:val="20"/>
          <w:lang w:eastAsia="zh-CN" w:bidi="hi-IN"/>
        </w:rPr>
        <w:t xml:space="preserve">Les points sont comptabilisés par la table de marque par annonce de l’arbitre principal placé au cercle </w:t>
      </w:r>
      <w:r w:rsidRPr="00AA4FCF">
        <w:rPr>
          <w:rFonts w:ascii="Arial" w:eastAsia="Calibri" w:hAnsi="Arial" w:cs="Calibri"/>
          <w:color w:val="000000" w:themeColor="text1"/>
          <w:sz w:val="20"/>
          <w:szCs w:val="20"/>
          <w:lang w:eastAsia="zh-CN" w:bidi="hi-IN"/>
        </w:rPr>
        <w:t>de placement de la boule cible et</w:t>
      </w:r>
      <w:r w:rsidRPr="00AA4FCF">
        <w:rPr>
          <w:rFonts w:ascii="Arial" w:eastAsia="Calibri" w:hAnsi="Arial" w:cs="Arial"/>
          <w:color w:val="000000" w:themeColor="text1"/>
          <w:sz w:val="20"/>
          <w:szCs w:val="20"/>
          <w:lang w:eastAsia="zh-CN" w:bidi="hi-IN"/>
        </w:rPr>
        <w:t xml:space="preserve"> après validation du tir par le second arbitre placé au cercle de lancer (jugement des pieds)</w:t>
      </w:r>
    </w:p>
    <w:p w14:paraId="4A32F3BE" w14:textId="77777777" w:rsidR="00BF64E1" w:rsidRPr="00AA4FCF" w:rsidRDefault="00D85431" w:rsidP="00FB6D7F">
      <w:pPr>
        <w:pStyle w:val="Standard"/>
        <w:spacing w:after="60"/>
        <w:jc w:val="both"/>
        <w:rPr>
          <w:rFonts w:ascii="Arial" w:hAnsi="Arial"/>
          <w:color w:val="000000" w:themeColor="text1"/>
          <w:sz w:val="20"/>
          <w:szCs w:val="20"/>
        </w:rPr>
      </w:pPr>
      <w:r w:rsidRPr="00AA4FCF">
        <w:rPr>
          <w:rFonts w:ascii="Arial" w:hAnsi="Arial"/>
          <w:color w:val="000000" w:themeColor="text1"/>
          <w:sz w:val="20"/>
          <w:szCs w:val="20"/>
        </w:rPr>
        <w:t>Validité du tir : Pour qu’un tir soit valable il faut que l’impact de la boule de tir se situe à l’intérieur du cercle où se trouve la boule cible. Il est nul même s’il ne fait que toucher partiellement la limite de ce cercle.</w:t>
      </w:r>
    </w:p>
    <w:p w14:paraId="7A5B1EBE" w14:textId="56A26A49" w:rsidR="00FB6D7F" w:rsidRDefault="00D85431" w:rsidP="00FB6D7F">
      <w:pPr>
        <w:pStyle w:val="Standard"/>
        <w:spacing w:after="60"/>
        <w:jc w:val="both"/>
        <w:rPr>
          <w:rFonts w:ascii="Arial" w:hAnsi="Arial"/>
          <w:color w:val="000000" w:themeColor="text1"/>
          <w:sz w:val="20"/>
          <w:szCs w:val="20"/>
        </w:rPr>
      </w:pPr>
      <w:r w:rsidRPr="00AA4FCF">
        <w:rPr>
          <w:rFonts w:ascii="Arial" w:hAnsi="Arial"/>
          <w:color w:val="000000" w:themeColor="text1"/>
          <w:sz w:val="20"/>
          <w:szCs w:val="20"/>
        </w:rPr>
        <w:t>Au moment du tir, le joueur doit avoir les deux pieds au sol à l’intérieur du cercle de lancement. Il ne peut ni lever un pied ni sortir du cercle de lancement avant l’impact de la boule de tir.</w:t>
      </w:r>
      <w:r w:rsidR="00FB6D7F">
        <w:rPr>
          <w:rFonts w:ascii="Arial" w:hAnsi="Arial"/>
          <w:color w:val="000000" w:themeColor="text1"/>
          <w:sz w:val="20"/>
          <w:szCs w:val="20"/>
        </w:rPr>
        <w:t xml:space="preserve"> </w:t>
      </w:r>
      <w:r w:rsidR="00FB6D7F">
        <w:rPr>
          <w:rFonts w:ascii="Arial" w:hAnsi="Arial"/>
          <w:color w:val="000000" w:themeColor="text1"/>
          <w:sz w:val="20"/>
          <w:szCs w:val="20"/>
        </w:rPr>
        <w:br w:type="page"/>
      </w:r>
    </w:p>
    <w:p w14:paraId="5B146875" w14:textId="77777777" w:rsidR="00BF64E1" w:rsidRPr="00AA4FCF" w:rsidRDefault="00D85431" w:rsidP="00FB6D7F">
      <w:pPr>
        <w:pStyle w:val="Standard"/>
        <w:spacing w:after="60" w:line="100" w:lineRule="atLeast"/>
        <w:jc w:val="both"/>
        <w:textAlignment w:val="baseline"/>
        <w:rPr>
          <w:rFonts w:ascii="Arial" w:hAnsi="Arial"/>
          <w:color w:val="000000" w:themeColor="text1"/>
          <w:sz w:val="20"/>
          <w:szCs w:val="20"/>
          <w:lang w:bidi="hi-IN"/>
        </w:rPr>
      </w:pPr>
      <w:r w:rsidRPr="00AA4FCF">
        <w:rPr>
          <w:rFonts w:ascii="Arial" w:hAnsi="Arial"/>
          <w:color w:val="000000" w:themeColor="text1"/>
          <w:sz w:val="20"/>
          <w:szCs w:val="20"/>
          <w:lang w:bidi="hi-IN"/>
        </w:rPr>
        <w:lastRenderedPageBreak/>
        <w:t>Décompte des points</w:t>
      </w:r>
    </w:p>
    <w:p w14:paraId="23C52069" w14:textId="77777777" w:rsidR="00BF64E1" w:rsidRPr="00AA4FCF" w:rsidRDefault="00D85431" w:rsidP="00FB6D7F">
      <w:pPr>
        <w:suppressAutoHyphens/>
        <w:spacing w:after="60" w:line="100" w:lineRule="atLeast"/>
        <w:jc w:val="both"/>
        <w:textAlignment w:val="baseline"/>
        <w:rPr>
          <w:rFonts w:ascii="Calibri" w:eastAsia="Calibri" w:hAnsi="Calibri" w:cs="Calibri"/>
          <w:color w:val="000000" w:themeColor="text1"/>
          <w:sz w:val="24"/>
          <w:szCs w:val="24"/>
          <w:lang w:eastAsia="zh-CN" w:bidi="hi-IN"/>
        </w:rPr>
      </w:pPr>
      <w:r w:rsidRPr="00AA4FCF">
        <w:rPr>
          <w:rFonts w:ascii="Arial" w:eastAsia="Calibri" w:hAnsi="Arial" w:cs="Arial"/>
          <w:color w:val="000000" w:themeColor="text1"/>
          <w:sz w:val="20"/>
          <w:szCs w:val="20"/>
          <w:lang w:eastAsia="zh-CN" w:bidi="hi-IN"/>
        </w:rPr>
        <w:t xml:space="preserve">1 point pour la boule touchée restant dans le cercle </w:t>
      </w:r>
      <w:r w:rsidRPr="00AA4FCF">
        <w:rPr>
          <w:rFonts w:ascii="Arial" w:eastAsia="Calibri" w:hAnsi="Arial" w:cs="Calibri"/>
          <w:color w:val="000000" w:themeColor="text1"/>
          <w:sz w:val="20"/>
          <w:szCs w:val="20"/>
          <w:lang w:eastAsia="zh-CN" w:bidi="hi-IN"/>
        </w:rPr>
        <w:t>de placement de la boule cible</w:t>
      </w:r>
    </w:p>
    <w:p w14:paraId="5C791B3C" w14:textId="77777777" w:rsidR="00BF64E1" w:rsidRPr="00AA4FCF" w:rsidRDefault="00D85431" w:rsidP="00FB6D7F">
      <w:pPr>
        <w:suppressAutoHyphens/>
        <w:spacing w:after="60" w:line="100" w:lineRule="atLeast"/>
        <w:jc w:val="both"/>
        <w:textAlignment w:val="baseline"/>
        <w:rPr>
          <w:rFonts w:ascii="Calibri" w:eastAsia="Calibri" w:hAnsi="Calibri" w:cs="Calibri"/>
          <w:color w:val="000000" w:themeColor="text1"/>
          <w:sz w:val="24"/>
          <w:szCs w:val="24"/>
          <w:lang w:eastAsia="zh-CN" w:bidi="hi-IN"/>
        </w:rPr>
      </w:pPr>
      <w:r w:rsidRPr="00AA4FCF">
        <w:rPr>
          <w:rFonts w:ascii="Arial" w:eastAsia="Calibri" w:hAnsi="Arial" w:cs="Arial"/>
          <w:color w:val="000000" w:themeColor="text1"/>
          <w:sz w:val="20"/>
          <w:szCs w:val="20"/>
          <w:lang w:eastAsia="zh-CN" w:bidi="hi-IN"/>
        </w:rPr>
        <w:t xml:space="preserve">3 points pour la boule touchée et sortie du cercle </w:t>
      </w:r>
      <w:r w:rsidRPr="00AA4FCF">
        <w:rPr>
          <w:rFonts w:ascii="Arial" w:eastAsia="Calibri" w:hAnsi="Arial" w:cs="Calibri"/>
          <w:color w:val="000000" w:themeColor="text1"/>
          <w:sz w:val="20"/>
          <w:szCs w:val="20"/>
          <w:lang w:eastAsia="zh-CN" w:bidi="hi-IN"/>
        </w:rPr>
        <w:t>de placement de la boule cible</w:t>
      </w:r>
    </w:p>
    <w:p w14:paraId="42C07840" w14:textId="77777777" w:rsidR="00CE43A6" w:rsidRPr="00F24F1D" w:rsidRDefault="00D85431" w:rsidP="00CE43A6">
      <w:pPr>
        <w:pStyle w:val="Standard"/>
        <w:jc w:val="both"/>
        <w:rPr>
          <w:color w:val="FF0000"/>
        </w:rPr>
      </w:pPr>
      <w:r w:rsidRPr="00AA4FCF">
        <w:rPr>
          <w:rFonts w:ascii="Arial" w:hAnsi="Arial" w:cs="Arial"/>
          <w:color w:val="000000" w:themeColor="text1"/>
          <w:sz w:val="20"/>
          <w:szCs w:val="20"/>
          <w:lang w:bidi="hi-IN"/>
        </w:rPr>
        <w:t xml:space="preserve">5 points pour le carreau restant dans le cercle </w:t>
      </w:r>
      <w:r w:rsidRPr="00AA4FCF">
        <w:rPr>
          <w:rFonts w:ascii="Arial" w:hAnsi="Arial"/>
          <w:color w:val="000000" w:themeColor="text1"/>
          <w:sz w:val="20"/>
          <w:szCs w:val="20"/>
          <w:lang w:bidi="hi-IN"/>
        </w:rPr>
        <w:t>de placement de la boule cible</w:t>
      </w:r>
      <w:r w:rsidR="00CE43A6">
        <w:rPr>
          <w:rFonts w:ascii="Arial" w:hAnsi="Arial"/>
          <w:color w:val="000000" w:themeColor="text1"/>
          <w:sz w:val="20"/>
          <w:szCs w:val="20"/>
          <w:lang w:bidi="hi-IN"/>
        </w:rPr>
        <w:t xml:space="preserve">, </w:t>
      </w:r>
      <w:r w:rsidR="00CE43A6" w:rsidRPr="00F24F1D">
        <w:rPr>
          <w:rFonts w:ascii="Arial" w:hAnsi="Arial"/>
          <w:color w:val="FF0000"/>
          <w:sz w:val="20"/>
          <w:szCs w:val="20"/>
        </w:rPr>
        <w:t xml:space="preserve">la boule touchée devant sortir du </w:t>
      </w:r>
      <w:r w:rsidR="00CE43A6" w:rsidRPr="00F24F1D">
        <w:rPr>
          <w:rFonts w:ascii="Arial" w:hAnsi="Arial" w:cs="Arial"/>
          <w:color w:val="FF0000"/>
          <w:sz w:val="20"/>
          <w:szCs w:val="20"/>
        </w:rPr>
        <w:t xml:space="preserve">cercle </w:t>
      </w:r>
      <w:r w:rsidR="00CE43A6" w:rsidRPr="00F24F1D">
        <w:rPr>
          <w:rFonts w:ascii="Arial" w:hAnsi="Arial"/>
          <w:color w:val="FF0000"/>
          <w:sz w:val="20"/>
          <w:szCs w:val="20"/>
        </w:rPr>
        <w:t>de placement de la boule cible</w:t>
      </w:r>
      <w:r w:rsidR="00CE43A6">
        <w:rPr>
          <w:rFonts w:ascii="Arial" w:hAnsi="Arial"/>
          <w:color w:val="FF0000"/>
          <w:sz w:val="20"/>
          <w:szCs w:val="20"/>
        </w:rPr>
        <w:t>.</w:t>
      </w:r>
    </w:p>
    <w:p w14:paraId="0C005123" w14:textId="77777777" w:rsidR="00BF64E1" w:rsidRPr="00AA4FCF" w:rsidRDefault="00BF64E1">
      <w:pPr>
        <w:pStyle w:val="Standard"/>
        <w:spacing w:line="100" w:lineRule="atLeast"/>
        <w:jc w:val="both"/>
        <w:textAlignment w:val="baseline"/>
        <w:rPr>
          <w:color w:val="000000" w:themeColor="text1"/>
        </w:rPr>
      </w:pPr>
    </w:p>
    <w:p w14:paraId="03356EB4" w14:textId="77777777" w:rsidR="00BF64E1" w:rsidRPr="00AA4FCF" w:rsidRDefault="00D85431">
      <w:pPr>
        <w:pStyle w:val="Standard"/>
        <w:spacing w:line="100" w:lineRule="atLeast"/>
        <w:jc w:val="both"/>
        <w:textAlignment w:val="baseline"/>
        <w:rPr>
          <w:color w:val="000000" w:themeColor="text1"/>
        </w:rPr>
      </w:pPr>
      <w:r w:rsidRPr="00AA4FCF">
        <w:rPr>
          <w:rFonts w:ascii="Arial" w:hAnsi="Arial" w:cs="Arial"/>
          <w:color w:val="000000" w:themeColor="text1"/>
          <w:sz w:val="20"/>
          <w:szCs w:val="20"/>
        </w:rPr>
        <w:t>L’équipe ayant totalisé le plus grand nombre de points à la fin des 2 tours remporte le match</w:t>
      </w:r>
    </w:p>
    <w:p w14:paraId="33E4B1B4" w14:textId="0731AC53" w:rsidR="00BF64E1" w:rsidRPr="00AA4FCF" w:rsidRDefault="00D85431">
      <w:pPr>
        <w:pStyle w:val="Standard"/>
        <w:spacing w:line="100" w:lineRule="atLeast"/>
        <w:jc w:val="both"/>
        <w:textAlignment w:val="baseline"/>
        <w:rPr>
          <w:color w:val="000000" w:themeColor="text1"/>
        </w:rPr>
      </w:pPr>
      <w:r w:rsidRPr="00AA4FCF">
        <w:rPr>
          <w:rFonts w:ascii="Arial" w:hAnsi="Arial" w:cs="Arial"/>
          <w:color w:val="000000" w:themeColor="text1"/>
          <w:sz w:val="20"/>
          <w:szCs w:val="20"/>
          <w:u w:val="single"/>
        </w:rPr>
        <w:t>En cas d’égalité après les 2 tours</w:t>
      </w:r>
      <w:r w:rsidRPr="00AA4FCF">
        <w:rPr>
          <w:rFonts w:ascii="Arial" w:hAnsi="Arial" w:cs="Arial"/>
          <w:color w:val="000000" w:themeColor="text1"/>
          <w:sz w:val="20"/>
          <w:szCs w:val="20"/>
        </w:rPr>
        <w:t xml:space="preserve"> on procédera à l’épreuve de tir appelée </w:t>
      </w:r>
      <w:r w:rsidRPr="00AA4FCF">
        <w:rPr>
          <w:rFonts w:ascii="Arial" w:hAnsi="Arial" w:cs="Arial"/>
          <w:color w:val="000000" w:themeColor="text1"/>
          <w:sz w:val="20"/>
          <w:szCs w:val="20"/>
          <w:u w:val="single"/>
        </w:rPr>
        <w:t>« mort subite »</w:t>
      </w:r>
      <w:r w:rsidRPr="00AA4FCF">
        <w:rPr>
          <w:rFonts w:ascii="Arial" w:hAnsi="Arial" w:cs="Arial"/>
          <w:color w:val="000000" w:themeColor="text1"/>
          <w:sz w:val="20"/>
          <w:szCs w:val="20"/>
        </w:rPr>
        <w:t xml:space="preserve"> aux même</w:t>
      </w:r>
      <w:r w:rsidR="00D920EF" w:rsidRPr="00AA4FCF">
        <w:rPr>
          <w:rFonts w:ascii="Arial" w:hAnsi="Arial" w:cs="Arial"/>
          <w:color w:val="000000" w:themeColor="text1"/>
          <w:sz w:val="20"/>
          <w:szCs w:val="20"/>
        </w:rPr>
        <w:t>s</w:t>
      </w:r>
      <w:r w:rsidRPr="00AA4FCF">
        <w:rPr>
          <w:rFonts w:ascii="Arial" w:hAnsi="Arial" w:cs="Arial"/>
          <w:color w:val="000000" w:themeColor="text1"/>
          <w:sz w:val="20"/>
          <w:szCs w:val="20"/>
        </w:rPr>
        <w:t xml:space="preserve"> conditions que dans les 2 tours mais sans décompte de points, le match est perdu par l’équipe qui aura, la première, simplement manqué la boule cible. Ceci à la condition évidente que chaque équipe ait tiré le même nombre de boules.</w:t>
      </w:r>
    </w:p>
    <w:p w14:paraId="678216B7" w14:textId="77777777" w:rsidR="00BF64E1" w:rsidRDefault="00BF64E1" w:rsidP="00FB6D7F">
      <w:pPr>
        <w:pStyle w:val="Standard"/>
        <w:spacing w:line="100" w:lineRule="atLeast"/>
        <w:jc w:val="both"/>
        <w:textAlignment w:val="baseline"/>
        <w:rPr>
          <w:color w:val="000000" w:themeColor="text1"/>
        </w:rPr>
      </w:pPr>
    </w:p>
    <w:p w14:paraId="2FD45E1E" w14:textId="77777777" w:rsidR="00FB6D7F" w:rsidRPr="00AA4FCF" w:rsidRDefault="00FB6D7F" w:rsidP="00FB6D7F">
      <w:pPr>
        <w:pStyle w:val="Standard"/>
        <w:spacing w:line="100" w:lineRule="atLeast"/>
        <w:jc w:val="both"/>
        <w:textAlignment w:val="baseline"/>
        <w:rPr>
          <w:color w:val="000000" w:themeColor="text1"/>
        </w:rPr>
      </w:pPr>
    </w:p>
    <w:p w14:paraId="04AE5089" w14:textId="77777777" w:rsidR="00BF64E1" w:rsidRPr="00AA4FCF" w:rsidRDefault="00D85431">
      <w:pPr>
        <w:pStyle w:val="Standard"/>
        <w:spacing w:line="100" w:lineRule="atLeast"/>
        <w:jc w:val="center"/>
        <w:rPr>
          <w:color w:val="000000" w:themeColor="text1"/>
        </w:rPr>
      </w:pPr>
      <w:r w:rsidRPr="00AA4FCF">
        <w:rPr>
          <w:rFonts w:ascii="Arial" w:hAnsi="Arial" w:cs="Arial"/>
          <w:b/>
          <w:bCs/>
          <w:color w:val="000000" w:themeColor="text1"/>
          <w:sz w:val="32"/>
          <w:szCs w:val="32"/>
        </w:rPr>
        <w:t>4ème PARTIE : LA DISCIPLINE</w:t>
      </w:r>
    </w:p>
    <w:p w14:paraId="2E545A62" w14:textId="77777777" w:rsidR="00BF64E1" w:rsidRPr="00AA4FCF" w:rsidRDefault="00BF64E1">
      <w:pPr>
        <w:pStyle w:val="Standard"/>
        <w:spacing w:line="100" w:lineRule="atLeast"/>
        <w:ind w:left="30"/>
        <w:rPr>
          <w:color w:val="000000" w:themeColor="text1"/>
        </w:rPr>
      </w:pPr>
    </w:p>
    <w:p w14:paraId="751C276F" w14:textId="77777777" w:rsidR="00BF64E1" w:rsidRPr="00AA4FCF" w:rsidRDefault="00D85431">
      <w:pPr>
        <w:pStyle w:val="Standard"/>
        <w:spacing w:line="100" w:lineRule="atLeast"/>
        <w:ind w:left="30"/>
        <w:rPr>
          <w:color w:val="000000" w:themeColor="text1"/>
        </w:rPr>
      </w:pPr>
      <w:r w:rsidRPr="00AA4FCF">
        <w:rPr>
          <w:rFonts w:ascii="Arial" w:hAnsi="Arial" w:cs="Arial"/>
          <w:b/>
          <w:bCs/>
          <w:color w:val="000000" w:themeColor="text1"/>
          <w:sz w:val="20"/>
          <w:szCs w:val="20"/>
          <w:lang w:eastAsia="fr-FR"/>
        </w:rPr>
        <w:t>ARTICLE 13 : LE JURY</w:t>
      </w:r>
    </w:p>
    <w:p w14:paraId="012B7873" w14:textId="77777777" w:rsidR="00FB6D7F" w:rsidRPr="00FB6D7F" w:rsidRDefault="00FB6D7F">
      <w:pPr>
        <w:pStyle w:val="Standard"/>
        <w:spacing w:line="100" w:lineRule="atLeast"/>
        <w:ind w:left="360" w:hanging="360"/>
        <w:jc w:val="both"/>
        <w:rPr>
          <w:rFonts w:ascii="Arial" w:hAnsi="Arial" w:cs="Arial"/>
          <w:color w:val="000000" w:themeColor="text1"/>
          <w:sz w:val="16"/>
          <w:szCs w:val="16"/>
        </w:rPr>
      </w:pPr>
    </w:p>
    <w:p w14:paraId="5421B240" w14:textId="77777777" w:rsidR="00BF64E1" w:rsidRPr="00AA4FCF" w:rsidRDefault="00D85431" w:rsidP="00FB6D7F">
      <w:pPr>
        <w:pStyle w:val="Standard"/>
        <w:spacing w:after="60" w:line="100" w:lineRule="atLeast"/>
        <w:ind w:left="360" w:hanging="360"/>
        <w:jc w:val="both"/>
        <w:rPr>
          <w:color w:val="000000" w:themeColor="text1"/>
        </w:rPr>
      </w:pPr>
      <w:r w:rsidRPr="00AA4FCF">
        <w:rPr>
          <w:rFonts w:ascii="Arial" w:hAnsi="Arial" w:cs="Arial"/>
          <w:color w:val="000000" w:themeColor="text1"/>
          <w:sz w:val="20"/>
          <w:szCs w:val="20"/>
        </w:rPr>
        <w:t>Un jury doit impérativement être constitué et affiché avant le début de la compétition</w:t>
      </w:r>
    </w:p>
    <w:p w14:paraId="2BC034DE" w14:textId="77777777" w:rsidR="00BF64E1" w:rsidRPr="00AA4FCF" w:rsidRDefault="00D85431" w:rsidP="00FB6D7F">
      <w:pPr>
        <w:pStyle w:val="Standard"/>
        <w:spacing w:after="60" w:line="100" w:lineRule="atLeast"/>
        <w:ind w:left="360" w:hanging="360"/>
        <w:jc w:val="both"/>
        <w:rPr>
          <w:color w:val="000000" w:themeColor="text1"/>
        </w:rPr>
      </w:pPr>
      <w:r w:rsidRPr="00AA4FCF">
        <w:rPr>
          <w:rFonts w:ascii="Arial" w:hAnsi="Arial" w:cs="Arial"/>
          <w:b/>
          <w:color w:val="000000" w:themeColor="text1"/>
          <w:sz w:val="20"/>
          <w:szCs w:val="20"/>
        </w:rPr>
        <w:t>Il est impératif de réunir le Jury en cas de litiges signalés.</w:t>
      </w:r>
    </w:p>
    <w:p w14:paraId="5B711752" w14:textId="77777777" w:rsidR="00BF64E1" w:rsidRPr="00AA4FCF" w:rsidRDefault="00D85431" w:rsidP="00FB6D7F">
      <w:pPr>
        <w:pStyle w:val="Standard"/>
        <w:spacing w:after="60" w:line="100" w:lineRule="atLeast"/>
        <w:ind w:left="360" w:hanging="360"/>
        <w:jc w:val="both"/>
        <w:rPr>
          <w:color w:val="000000" w:themeColor="text1"/>
        </w:rPr>
      </w:pPr>
      <w:r w:rsidRPr="00AA4FCF">
        <w:rPr>
          <w:rFonts w:ascii="Arial" w:hAnsi="Arial" w:cs="Arial"/>
          <w:color w:val="000000" w:themeColor="text1"/>
          <w:sz w:val="20"/>
          <w:szCs w:val="20"/>
          <w:u w:val="single"/>
        </w:rPr>
        <w:t>Composition du Jury</w:t>
      </w:r>
      <w:r w:rsidRPr="00AA4FCF">
        <w:rPr>
          <w:rFonts w:ascii="Arial" w:hAnsi="Arial" w:cs="Arial"/>
          <w:color w:val="000000" w:themeColor="text1"/>
          <w:sz w:val="20"/>
          <w:szCs w:val="20"/>
        </w:rPr>
        <w:t> :</w:t>
      </w:r>
    </w:p>
    <w:p w14:paraId="1C9880CE" w14:textId="77777777" w:rsidR="00BF64E1" w:rsidRPr="00AA4FCF" w:rsidRDefault="00D85431" w:rsidP="00FB6D7F">
      <w:pPr>
        <w:pStyle w:val="Standard"/>
        <w:spacing w:after="60" w:line="100" w:lineRule="atLeast"/>
        <w:ind w:left="30"/>
        <w:jc w:val="both"/>
        <w:rPr>
          <w:color w:val="000000" w:themeColor="text1"/>
        </w:rPr>
      </w:pPr>
      <w:r w:rsidRPr="00AA4FCF">
        <w:rPr>
          <w:rFonts w:ascii="Arial" w:hAnsi="Arial" w:cs="Arial"/>
          <w:color w:val="000000" w:themeColor="text1"/>
          <w:sz w:val="20"/>
          <w:szCs w:val="20"/>
        </w:rPr>
        <w:t>Le Délégué Officiel (Président de Jury, à défaut l'Arbitre Principal)</w:t>
      </w:r>
    </w:p>
    <w:p w14:paraId="21921469" w14:textId="77777777" w:rsidR="00BF64E1" w:rsidRPr="00AA4FCF" w:rsidRDefault="00D85431" w:rsidP="00FB6D7F">
      <w:pPr>
        <w:pStyle w:val="Standard"/>
        <w:spacing w:after="60" w:line="100" w:lineRule="atLeast"/>
        <w:ind w:left="30"/>
        <w:jc w:val="both"/>
        <w:rPr>
          <w:color w:val="000000" w:themeColor="text1"/>
        </w:rPr>
      </w:pPr>
      <w:r w:rsidRPr="00AA4FCF">
        <w:rPr>
          <w:rFonts w:ascii="Arial" w:hAnsi="Arial" w:cs="Arial"/>
          <w:color w:val="000000" w:themeColor="text1"/>
          <w:sz w:val="20"/>
          <w:szCs w:val="20"/>
        </w:rPr>
        <w:t>L’Arbitre Principal de la compétition</w:t>
      </w:r>
    </w:p>
    <w:p w14:paraId="7C25D51C" w14:textId="77777777" w:rsidR="00BF64E1" w:rsidRPr="00AA4FCF" w:rsidRDefault="00D85431" w:rsidP="00FB6D7F">
      <w:pPr>
        <w:pStyle w:val="Standard"/>
        <w:spacing w:after="60" w:line="100" w:lineRule="atLeast"/>
        <w:ind w:left="30"/>
        <w:jc w:val="both"/>
        <w:rPr>
          <w:color w:val="000000" w:themeColor="text1"/>
        </w:rPr>
      </w:pPr>
      <w:r w:rsidRPr="00AA4FCF">
        <w:rPr>
          <w:rFonts w:ascii="Arial" w:hAnsi="Arial" w:cs="Arial"/>
          <w:b/>
          <w:bCs/>
          <w:color w:val="000000" w:themeColor="text1"/>
          <w:sz w:val="20"/>
          <w:szCs w:val="20"/>
        </w:rPr>
        <w:t>Le coach de chaque équipe du groupe moins les concernés par l’affaire au moment de la réunion (ceux-ci ne peuvent être entendus que comme témoins)</w:t>
      </w:r>
    </w:p>
    <w:p w14:paraId="526D92A0" w14:textId="77777777" w:rsidR="00BF64E1" w:rsidRDefault="00BF64E1" w:rsidP="00FB6D7F">
      <w:pPr>
        <w:pStyle w:val="Standard"/>
        <w:spacing w:line="100" w:lineRule="atLeast"/>
        <w:ind w:hanging="15"/>
        <w:jc w:val="both"/>
        <w:rPr>
          <w:color w:val="000000" w:themeColor="text1"/>
        </w:rPr>
      </w:pPr>
    </w:p>
    <w:p w14:paraId="7BB87531" w14:textId="77777777" w:rsidR="00FB6D7F" w:rsidRPr="00AA4FCF" w:rsidRDefault="00FB6D7F" w:rsidP="00FB6D7F">
      <w:pPr>
        <w:pStyle w:val="Standard"/>
        <w:spacing w:line="100" w:lineRule="atLeast"/>
        <w:ind w:hanging="15"/>
        <w:jc w:val="both"/>
        <w:rPr>
          <w:color w:val="000000" w:themeColor="text1"/>
        </w:rPr>
      </w:pPr>
    </w:p>
    <w:p w14:paraId="509EDCEA" w14:textId="77777777" w:rsidR="00BF64E1" w:rsidRPr="00AA4FCF" w:rsidRDefault="00D85431" w:rsidP="00FB6D7F">
      <w:pPr>
        <w:pStyle w:val="Standard"/>
        <w:spacing w:line="100" w:lineRule="atLeast"/>
        <w:ind w:hanging="15"/>
        <w:jc w:val="both"/>
        <w:rPr>
          <w:color w:val="000000" w:themeColor="text1"/>
        </w:rPr>
      </w:pPr>
      <w:r w:rsidRPr="00AA4FCF">
        <w:rPr>
          <w:rFonts w:ascii="Arial" w:hAnsi="Arial" w:cs="Arial"/>
          <w:b/>
          <w:color w:val="000000" w:themeColor="text1"/>
          <w:sz w:val="20"/>
          <w:szCs w:val="20"/>
        </w:rPr>
        <w:t>ARTICLE 14 : Cas de retards de joueurs ou d’équipes</w:t>
      </w:r>
    </w:p>
    <w:p w14:paraId="57EBB308" w14:textId="77777777" w:rsidR="00FB6D7F" w:rsidRPr="00FB6D7F" w:rsidRDefault="00FB6D7F" w:rsidP="00FB6D7F">
      <w:pPr>
        <w:pStyle w:val="Standard"/>
        <w:tabs>
          <w:tab w:val="center" w:pos="4536"/>
        </w:tabs>
        <w:spacing w:line="100" w:lineRule="atLeast"/>
        <w:jc w:val="both"/>
        <w:rPr>
          <w:rFonts w:ascii="Arial" w:hAnsi="Arial" w:cs="Arial"/>
          <w:color w:val="000000" w:themeColor="text1"/>
          <w:sz w:val="16"/>
          <w:szCs w:val="16"/>
          <w:u w:val="single"/>
        </w:rPr>
      </w:pPr>
    </w:p>
    <w:p w14:paraId="798DE036" w14:textId="13C717E0" w:rsidR="00BF64E1" w:rsidRPr="00AA4FCF" w:rsidRDefault="00D85431" w:rsidP="00FB6D7F">
      <w:pPr>
        <w:pStyle w:val="Standard"/>
        <w:tabs>
          <w:tab w:val="center" w:pos="4536"/>
        </w:tabs>
        <w:spacing w:after="60" w:line="100" w:lineRule="atLeast"/>
        <w:jc w:val="both"/>
        <w:rPr>
          <w:color w:val="000000" w:themeColor="text1"/>
        </w:rPr>
      </w:pPr>
      <w:r w:rsidRPr="00AA4FCF">
        <w:rPr>
          <w:rFonts w:ascii="Arial" w:hAnsi="Arial" w:cs="Arial"/>
          <w:color w:val="000000" w:themeColor="text1"/>
          <w:sz w:val="20"/>
          <w:szCs w:val="20"/>
          <w:u w:val="single"/>
        </w:rPr>
        <w:t>Retard d’un joueur</w:t>
      </w:r>
      <w:r w:rsidR="00FB6D7F">
        <w:rPr>
          <w:rFonts w:ascii="Arial" w:hAnsi="Arial" w:cs="Arial"/>
          <w:color w:val="000000" w:themeColor="text1"/>
          <w:sz w:val="20"/>
          <w:szCs w:val="20"/>
        </w:rPr>
        <w:t> :</w:t>
      </w:r>
    </w:p>
    <w:p w14:paraId="5F1926A9" w14:textId="10B95037" w:rsidR="00BF64E1" w:rsidRPr="00AA4FCF" w:rsidRDefault="00D85431" w:rsidP="00FB6D7F">
      <w:pPr>
        <w:suppressAutoHyphens/>
        <w:spacing w:after="60" w:line="100" w:lineRule="atLeast"/>
        <w:jc w:val="both"/>
        <w:textAlignment w:val="baseline"/>
        <w:rPr>
          <w:rFonts w:ascii="Calibri" w:eastAsia="Calibri" w:hAnsi="Calibri" w:cs="Calibri"/>
          <w:color w:val="000000" w:themeColor="text1"/>
          <w:lang w:eastAsia="zh-CN"/>
        </w:rPr>
      </w:pPr>
      <w:r w:rsidRPr="00AA4FCF">
        <w:rPr>
          <w:rFonts w:ascii="Arial" w:eastAsia="Calibri" w:hAnsi="Arial" w:cs="Arial"/>
          <w:color w:val="000000" w:themeColor="text1"/>
          <w:sz w:val="20"/>
          <w:szCs w:val="20"/>
          <w:lang w:eastAsia="zh-CN"/>
        </w:rPr>
        <w:t xml:space="preserve">Si le joueur qui arrive en retard était inscrit sur la feuille de match et qu’il n’avait pas déposé sa licence, il peut le faire au moment de son arrivée dans le délai réglementaire de </w:t>
      </w:r>
      <w:r w:rsidR="007A5D94" w:rsidRPr="00AA4FCF">
        <w:rPr>
          <w:rFonts w:ascii="Arial" w:eastAsia="Calibri" w:hAnsi="Arial" w:cs="Arial"/>
          <w:color w:val="000000" w:themeColor="text1"/>
          <w:sz w:val="20"/>
          <w:szCs w:val="20"/>
          <w:lang w:eastAsia="zh-CN"/>
        </w:rPr>
        <w:t>30</w:t>
      </w:r>
      <w:r w:rsidRPr="00AA4FCF">
        <w:rPr>
          <w:rFonts w:ascii="Arial" w:eastAsia="Calibri" w:hAnsi="Arial" w:cs="Arial"/>
          <w:color w:val="000000" w:themeColor="text1"/>
          <w:sz w:val="20"/>
          <w:szCs w:val="20"/>
          <w:lang w:eastAsia="zh-CN"/>
        </w:rPr>
        <w:t xml:space="preserve"> minutes (parties limitées au temps).</w:t>
      </w:r>
    </w:p>
    <w:p w14:paraId="62ECFF0E" w14:textId="77777777" w:rsidR="00BF64E1" w:rsidRPr="00AA4FCF" w:rsidRDefault="00D85431" w:rsidP="00FB6D7F">
      <w:pPr>
        <w:suppressAutoHyphens/>
        <w:spacing w:after="60" w:line="100" w:lineRule="atLeast"/>
        <w:jc w:val="both"/>
        <w:textAlignment w:val="baseline"/>
        <w:rPr>
          <w:rFonts w:ascii="Calibri" w:eastAsia="Calibri" w:hAnsi="Calibri" w:cs="Calibri"/>
          <w:color w:val="000000" w:themeColor="text1"/>
          <w:lang w:eastAsia="zh-CN"/>
        </w:rPr>
      </w:pPr>
      <w:r w:rsidRPr="00AA4FCF">
        <w:rPr>
          <w:rFonts w:ascii="Arial" w:eastAsia="Calibri" w:hAnsi="Arial" w:cs="Arial"/>
          <w:color w:val="000000" w:themeColor="text1"/>
          <w:sz w:val="20"/>
          <w:szCs w:val="20"/>
          <w:lang w:eastAsia="zh-CN"/>
        </w:rPr>
        <w:t xml:space="preserve">S’il était inscrit pour jouer le tête à tête, il peut y participer avec des points pénalités en application du règlement du jeu par l’arbitre. </w:t>
      </w:r>
    </w:p>
    <w:p w14:paraId="390197E0" w14:textId="301D3E34" w:rsidR="00BF64E1" w:rsidRPr="00AA4FCF" w:rsidRDefault="00D85431" w:rsidP="00FB6D7F">
      <w:pPr>
        <w:suppressAutoHyphens/>
        <w:spacing w:after="60" w:line="100" w:lineRule="atLeast"/>
        <w:jc w:val="both"/>
        <w:textAlignment w:val="baseline"/>
        <w:rPr>
          <w:rFonts w:ascii="Calibri" w:eastAsia="Calibri" w:hAnsi="Calibri" w:cs="Calibri"/>
          <w:color w:val="000000" w:themeColor="text1"/>
          <w:lang w:eastAsia="zh-CN"/>
        </w:rPr>
      </w:pPr>
      <w:r w:rsidRPr="00AA4FCF">
        <w:rPr>
          <w:rFonts w:ascii="Arial" w:eastAsia="Calibri" w:hAnsi="Arial" w:cs="Arial"/>
          <w:color w:val="000000" w:themeColor="text1"/>
          <w:sz w:val="20"/>
          <w:szCs w:val="20"/>
          <w:lang w:eastAsia="zh-CN"/>
        </w:rPr>
        <w:t xml:space="preserve">Si le joueur était inscrit sur la feuille de match et sa licence déposée mais passé le délai de </w:t>
      </w:r>
      <w:r w:rsidR="007A5D94" w:rsidRPr="00AA4FCF">
        <w:rPr>
          <w:rFonts w:ascii="Arial" w:eastAsia="Calibri" w:hAnsi="Arial" w:cs="Arial"/>
          <w:color w:val="000000" w:themeColor="text1"/>
          <w:sz w:val="20"/>
          <w:szCs w:val="20"/>
          <w:lang w:eastAsia="zh-CN"/>
        </w:rPr>
        <w:t xml:space="preserve">30 </w:t>
      </w:r>
      <w:r w:rsidRPr="00AA4FCF">
        <w:rPr>
          <w:rFonts w:ascii="Arial" w:eastAsia="Calibri" w:hAnsi="Arial" w:cs="Arial"/>
          <w:color w:val="000000" w:themeColor="text1"/>
          <w:sz w:val="20"/>
          <w:szCs w:val="20"/>
          <w:lang w:eastAsia="zh-CN"/>
        </w:rPr>
        <w:t>minutes, il ne peut plus jouer le tête à tête s’il devait y participer. En revanche, il peut participer à la phase des doublettes et de la triplette et du tir.</w:t>
      </w:r>
    </w:p>
    <w:p w14:paraId="0D2C3369" w14:textId="5A8AE2F2" w:rsidR="00BF64E1" w:rsidRPr="00AA4FCF" w:rsidRDefault="00D85431" w:rsidP="00FB6D7F">
      <w:pPr>
        <w:suppressAutoHyphens/>
        <w:spacing w:after="60" w:line="100" w:lineRule="atLeast"/>
        <w:jc w:val="both"/>
        <w:textAlignment w:val="baseline"/>
        <w:rPr>
          <w:rFonts w:ascii="Arial" w:eastAsia="Calibri" w:hAnsi="Arial" w:cs="Arial"/>
          <w:color w:val="000000" w:themeColor="text1"/>
          <w:sz w:val="20"/>
          <w:szCs w:val="20"/>
          <w:lang w:eastAsia="zh-CN"/>
        </w:rPr>
      </w:pPr>
      <w:r w:rsidRPr="00AA4FCF">
        <w:rPr>
          <w:rFonts w:ascii="Arial" w:eastAsia="Calibri" w:hAnsi="Arial" w:cs="Arial"/>
          <w:color w:val="000000" w:themeColor="text1"/>
          <w:sz w:val="20"/>
          <w:szCs w:val="20"/>
          <w:lang w:eastAsia="zh-CN"/>
        </w:rPr>
        <w:t xml:space="preserve">Passé le délai de </w:t>
      </w:r>
      <w:r w:rsidR="007A5D94" w:rsidRPr="00AA4FCF">
        <w:rPr>
          <w:rFonts w:ascii="Arial" w:eastAsia="Calibri" w:hAnsi="Arial" w:cs="Arial"/>
          <w:color w:val="000000" w:themeColor="text1"/>
          <w:sz w:val="20"/>
          <w:szCs w:val="20"/>
          <w:lang w:eastAsia="zh-CN"/>
        </w:rPr>
        <w:t>30</w:t>
      </w:r>
      <w:r w:rsidRPr="00AA4FCF">
        <w:rPr>
          <w:rFonts w:ascii="Arial" w:eastAsia="Calibri" w:hAnsi="Arial" w:cs="Arial"/>
          <w:color w:val="000000" w:themeColor="text1"/>
          <w:sz w:val="20"/>
          <w:szCs w:val="20"/>
          <w:lang w:eastAsia="zh-CN"/>
        </w:rPr>
        <w:t xml:space="preserve"> minutes, le joueur inscrit sur la feuille de match mais qui n’a pas déposé sa licence ne peut plus participer au match y compris comme remplaçant.</w:t>
      </w:r>
    </w:p>
    <w:p w14:paraId="08401EC3" w14:textId="77777777" w:rsidR="00FB6D7F" w:rsidRDefault="00FB6D7F" w:rsidP="00FB6D7F">
      <w:pPr>
        <w:suppressAutoHyphens/>
        <w:spacing w:after="60" w:line="100" w:lineRule="atLeast"/>
        <w:jc w:val="both"/>
        <w:textAlignment w:val="baseline"/>
        <w:rPr>
          <w:rFonts w:ascii="Arial" w:eastAsia="Calibri" w:hAnsi="Arial" w:cs="Arial"/>
          <w:color w:val="000000" w:themeColor="text1"/>
          <w:sz w:val="20"/>
          <w:szCs w:val="20"/>
          <w:u w:val="single"/>
          <w:lang w:eastAsia="zh-CN"/>
        </w:rPr>
      </w:pPr>
    </w:p>
    <w:p w14:paraId="346D7681" w14:textId="77777777" w:rsidR="00BF64E1" w:rsidRPr="00AA4FCF" w:rsidRDefault="00D85431" w:rsidP="00FB6D7F">
      <w:pPr>
        <w:suppressAutoHyphens/>
        <w:spacing w:after="60" w:line="100" w:lineRule="atLeast"/>
        <w:jc w:val="both"/>
        <w:textAlignment w:val="baseline"/>
        <w:rPr>
          <w:rFonts w:ascii="Arial" w:eastAsia="Calibri" w:hAnsi="Arial" w:cs="Arial"/>
          <w:color w:val="000000" w:themeColor="text1"/>
          <w:sz w:val="20"/>
          <w:szCs w:val="20"/>
          <w:lang w:eastAsia="zh-CN"/>
        </w:rPr>
      </w:pPr>
      <w:r w:rsidRPr="00AA4FCF">
        <w:rPr>
          <w:rFonts w:ascii="Arial" w:eastAsia="Calibri" w:hAnsi="Arial" w:cs="Arial"/>
          <w:color w:val="000000" w:themeColor="text1"/>
          <w:sz w:val="20"/>
          <w:szCs w:val="20"/>
          <w:u w:val="single"/>
          <w:lang w:eastAsia="zh-CN"/>
        </w:rPr>
        <w:t>Précisions sur les points de pénalités en cas de retard </w:t>
      </w:r>
      <w:r w:rsidRPr="00AA4FCF">
        <w:rPr>
          <w:rFonts w:ascii="Arial" w:eastAsia="Calibri" w:hAnsi="Arial" w:cs="Arial"/>
          <w:color w:val="000000" w:themeColor="text1"/>
          <w:sz w:val="20"/>
          <w:szCs w:val="20"/>
          <w:lang w:eastAsia="zh-CN"/>
        </w:rPr>
        <w:t>:</w:t>
      </w:r>
    </w:p>
    <w:p w14:paraId="3C6C58B9" w14:textId="77777777" w:rsidR="00BF64E1" w:rsidRPr="00AA4FCF" w:rsidRDefault="00D85431" w:rsidP="00FB6D7F">
      <w:pPr>
        <w:spacing w:after="60"/>
        <w:jc w:val="both"/>
        <w:textAlignment w:val="baseline"/>
        <w:rPr>
          <w:rFonts w:ascii="Arial" w:eastAsia="Calibri" w:hAnsi="Arial" w:cs="Arial"/>
          <w:color w:val="000000" w:themeColor="text1"/>
          <w:sz w:val="20"/>
        </w:rPr>
      </w:pPr>
      <w:r w:rsidRPr="00AA4FCF">
        <w:rPr>
          <w:rFonts w:ascii="Arial" w:eastAsia="Calibri" w:hAnsi="Arial" w:cs="Arial"/>
          <w:color w:val="000000" w:themeColor="text1"/>
          <w:sz w:val="20"/>
          <w:lang w:eastAsia="zh-CN"/>
        </w:rPr>
        <w:t>-</w:t>
      </w:r>
      <w:r w:rsidRPr="00AA4FCF">
        <w:rPr>
          <w:rFonts w:ascii="Arial" w:eastAsia="Calibri" w:hAnsi="Arial" w:cs="Arial"/>
          <w:color w:val="000000" w:themeColor="text1"/>
          <w:sz w:val="20"/>
        </w:rPr>
        <w:t xml:space="preserve"> Tête à tête : au bout de 5 minutes, un point de pénalité est attribué. Par la suite, un point de pénalité est appliqué toutes les 5 minutes.</w:t>
      </w:r>
    </w:p>
    <w:p w14:paraId="23949430" w14:textId="77777777" w:rsidR="00BF64E1" w:rsidRPr="00AA4FCF" w:rsidRDefault="00D85431" w:rsidP="00FB6D7F">
      <w:pPr>
        <w:suppressAutoHyphens/>
        <w:spacing w:after="60" w:line="100" w:lineRule="atLeast"/>
        <w:jc w:val="both"/>
        <w:textAlignment w:val="baseline"/>
        <w:rPr>
          <w:rFonts w:ascii="Arial" w:eastAsia="Calibri" w:hAnsi="Arial" w:cs="Arial"/>
          <w:color w:val="000000" w:themeColor="text1"/>
          <w:sz w:val="20"/>
          <w:lang w:eastAsia="zh-CN"/>
        </w:rPr>
      </w:pPr>
      <w:r w:rsidRPr="00AA4FCF">
        <w:rPr>
          <w:rFonts w:ascii="Arial" w:eastAsia="Calibri" w:hAnsi="Arial" w:cs="Arial"/>
          <w:color w:val="000000" w:themeColor="text1"/>
          <w:sz w:val="20"/>
          <w:lang w:eastAsia="zh-CN"/>
        </w:rPr>
        <w:t>- Doublette et triplette : au bout de 5 minutes, un point de pénalité est attribué. Par la suite, un point de pénalité est appliqué toutes les 5 minutes. En revanche, la partie peut débuter avec un joueur absent.</w:t>
      </w:r>
    </w:p>
    <w:p w14:paraId="77A00BF4" w14:textId="77777777" w:rsidR="00BF64E1" w:rsidRPr="00AA4FCF" w:rsidRDefault="00D85431" w:rsidP="00FB6D7F">
      <w:pPr>
        <w:spacing w:after="60"/>
        <w:jc w:val="both"/>
        <w:rPr>
          <w:rFonts w:ascii="Calibri" w:eastAsia="Calibri" w:hAnsi="Calibri" w:cs="Calibri"/>
          <w:color w:val="000000" w:themeColor="text1"/>
        </w:rPr>
      </w:pPr>
      <w:r w:rsidRPr="00AA4FCF">
        <w:rPr>
          <w:rFonts w:ascii="Arial" w:eastAsia="Calibri" w:hAnsi="Arial" w:cs="Arial"/>
          <w:color w:val="000000" w:themeColor="text1"/>
          <w:sz w:val="20"/>
          <w:lang w:eastAsia="zh-CN"/>
        </w:rPr>
        <w:t>-</w:t>
      </w:r>
      <w:r w:rsidRPr="00AA4FCF">
        <w:rPr>
          <w:rFonts w:ascii="Arial" w:eastAsia="Calibri" w:hAnsi="Arial" w:cs="Arial"/>
          <w:color w:val="000000" w:themeColor="text1"/>
          <w:sz w:val="20"/>
        </w:rPr>
        <w:t xml:space="preserve"> Combiné et tir de précision : </w:t>
      </w:r>
      <w:r w:rsidRPr="00AA4FCF">
        <w:rPr>
          <w:rFonts w:ascii="Arial" w:eastAsia="Calibri" w:hAnsi="Arial" w:cs="Arial"/>
          <w:color w:val="000000" w:themeColor="text1"/>
          <w:sz w:val="20"/>
          <w:szCs w:val="20"/>
        </w:rPr>
        <w:t>Au bout de 5 minutes, le joueur présent entame l’épreuve avec le premier atelier. Le retardataire ne peut pas débuter au cours d’un atelier, il débutera à l’atelier suivant en même temps que son adversaire, avec le retard de point qui en découle.</w:t>
      </w:r>
    </w:p>
    <w:p w14:paraId="398DC614" w14:textId="77777777" w:rsidR="003126BE" w:rsidRPr="00AA4FCF" w:rsidRDefault="003126BE" w:rsidP="00FB6D7F">
      <w:pPr>
        <w:pStyle w:val="Standard"/>
        <w:spacing w:after="60"/>
        <w:jc w:val="both"/>
        <w:rPr>
          <w:rFonts w:ascii="Arial" w:hAnsi="Arial" w:cs="Arial"/>
          <w:color w:val="000000" w:themeColor="text1"/>
          <w:sz w:val="20"/>
          <w:szCs w:val="20"/>
        </w:rPr>
      </w:pPr>
      <w:r w:rsidRPr="00AA4FCF">
        <w:rPr>
          <w:rFonts w:ascii="Arial" w:hAnsi="Arial" w:cs="Arial"/>
          <w:color w:val="000000" w:themeColor="text1"/>
          <w:sz w:val="20"/>
          <w:szCs w:val="20"/>
          <w:u w:val="single"/>
        </w:rPr>
        <w:t>En cas de malaise</w:t>
      </w:r>
      <w:r w:rsidRPr="00AA4FCF">
        <w:rPr>
          <w:rFonts w:ascii="Arial" w:hAnsi="Arial" w:cs="Arial"/>
          <w:color w:val="000000" w:themeColor="text1"/>
          <w:sz w:val="20"/>
          <w:szCs w:val="20"/>
        </w:rPr>
        <w:t> :</w:t>
      </w:r>
    </w:p>
    <w:p w14:paraId="5C230F89" w14:textId="77777777" w:rsidR="003126BE" w:rsidRPr="00AA4FCF" w:rsidRDefault="003126BE"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rPr>
        <w:t xml:space="preserve">En cas de malaise d’un joueur au cours de la partie, cette-dernière n’est pas arrêtée. Si c’est à lui de jouer, le joueur concerné par le malaise perd une boule à jouer toutes les minutes. Si au bout d’un quart d’heure, le joueur n’a pas repris la partie, il lui est interdit de reprendre la rencontre en cours. Il pourra participer à la rencontre suivante lors d’un même week-end qu’avec l’accord d’une autorité médicale. </w:t>
      </w:r>
      <w:bookmarkStart w:id="0" w:name="_Hlk63798302"/>
      <w:bookmarkStart w:id="1" w:name="_Hlk63798223"/>
      <w:r w:rsidRPr="00AA4FCF">
        <w:rPr>
          <w:rFonts w:ascii="Arial" w:hAnsi="Arial" w:cs="Arial"/>
          <w:color w:val="000000" w:themeColor="text1"/>
          <w:sz w:val="20"/>
        </w:rPr>
        <w:t>En revanche ses partenaires</w:t>
      </w:r>
      <w:r w:rsidRPr="00AA4FCF">
        <w:rPr>
          <w:rFonts w:ascii="Arial" w:hAnsi="Arial" w:cs="Arial"/>
          <w:color w:val="000000" w:themeColor="text1"/>
          <w:sz w:val="20"/>
          <w:szCs w:val="20"/>
        </w:rPr>
        <w:t xml:space="preserve"> peuvent effectuer un changement en application des règles exposées à l’article 11.3. À défaut, la partie peut continuer mais les partenaires ne peuvent plus bénéficier des boules de leur coéquipier ou abandonner</w:t>
      </w:r>
      <w:bookmarkEnd w:id="0"/>
      <w:bookmarkEnd w:id="1"/>
      <w:r w:rsidRPr="00AA4FCF">
        <w:rPr>
          <w:rFonts w:ascii="Arial" w:hAnsi="Arial" w:cs="Arial"/>
          <w:color w:val="000000" w:themeColor="text1"/>
          <w:sz w:val="20"/>
          <w:szCs w:val="20"/>
        </w:rPr>
        <w:t>.</w:t>
      </w:r>
    </w:p>
    <w:p w14:paraId="20B24AAA" w14:textId="1EE8E50D" w:rsidR="00FB6D7F" w:rsidRDefault="00FB6D7F">
      <w:pPr>
        <w:spacing w:after="0" w:line="240" w:lineRule="auto"/>
        <w:rPr>
          <w:rFonts w:ascii="Arial" w:eastAsia="Calibri" w:hAnsi="Arial" w:cs="Arial"/>
          <w:color w:val="000000" w:themeColor="text1"/>
          <w:sz w:val="20"/>
          <w:szCs w:val="20"/>
          <w:lang w:eastAsia="zh-CN"/>
        </w:rPr>
      </w:pPr>
      <w:r>
        <w:rPr>
          <w:rFonts w:ascii="Arial" w:eastAsia="Calibri" w:hAnsi="Arial" w:cs="Arial"/>
          <w:color w:val="000000" w:themeColor="text1"/>
          <w:sz w:val="20"/>
          <w:szCs w:val="20"/>
          <w:lang w:eastAsia="zh-CN"/>
        </w:rPr>
        <w:br w:type="page"/>
      </w:r>
    </w:p>
    <w:p w14:paraId="72E72170" w14:textId="77777777" w:rsidR="00BF64E1" w:rsidRPr="00AA4FCF" w:rsidRDefault="00D85431" w:rsidP="00FB6D7F">
      <w:pPr>
        <w:pStyle w:val="Standard"/>
        <w:spacing w:after="60" w:line="100" w:lineRule="atLeast"/>
        <w:jc w:val="both"/>
        <w:rPr>
          <w:color w:val="000000" w:themeColor="text1"/>
        </w:rPr>
      </w:pPr>
      <w:r w:rsidRPr="00AA4FCF">
        <w:rPr>
          <w:rFonts w:ascii="Arial" w:hAnsi="Arial" w:cs="Arial"/>
          <w:color w:val="000000" w:themeColor="text1"/>
          <w:sz w:val="20"/>
          <w:szCs w:val="20"/>
          <w:u w:val="single"/>
        </w:rPr>
        <w:lastRenderedPageBreak/>
        <w:t>Retard de plusieurs joueurs</w:t>
      </w:r>
    </w:p>
    <w:p w14:paraId="5A19527D" w14:textId="0A8B7269" w:rsidR="00BF64E1" w:rsidRPr="00AA4FCF" w:rsidRDefault="00D85431" w:rsidP="00FB6D7F">
      <w:pPr>
        <w:pStyle w:val="Standard"/>
        <w:spacing w:after="60" w:line="100" w:lineRule="atLeast"/>
        <w:jc w:val="both"/>
        <w:rPr>
          <w:color w:val="000000" w:themeColor="text1"/>
        </w:rPr>
      </w:pPr>
      <w:r w:rsidRPr="00AA4FCF">
        <w:rPr>
          <w:rFonts w:ascii="Arial" w:hAnsi="Arial" w:cs="Arial"/>
          <w:color w:val="000000" w:themeColor="text1"/>
          <w:sz w:val="20"/>
        </w:rPr>
        <w:t>La rencontre peut se dérouler avec la présence d’au moins 3 joueurs. Si après le délai réglementaire d</w:t>
      </w:r>
      <w:r w:rsidR="007A5D94" w:rsidRPr="00AA4FCF">
        <w:rPr>
          <w:rFonts w:ascii="Arial" w:hAnsi="Arial" w:cs="Arial"/>
          <w:color w:val="000000" w:themeColor="text1"/>
          <w:sz w:val="20"/>
        </w:rPr>
        <w:t>e 30 minutes</w:t>
      </w:r>
      <w:r w:rsidRPr="00AA4FCF">
        <w:rPr>
          <w:rFonts w:ascii="Arial" w:hAnsi="Arial" w:cs="Arial"/>
          <w:color w:val="000000" w:themeColor="text1"/>
          <w:sz w:val="20"/>
        </w:rPr>
        <w:t xml:space="preserve"> le nombre de joueurs ayant déposé leur licence est inférieur à 3, l’équipe est considérée comme forfait.</w:t>
      </w:r>
    </w:p>
    <w:p w14:paraId="187E68EB" w14:textId="5675108C" w:rsidR="00BF64E1" w:rsidRPr="00AA4FCF" w:rsidRDefault="00D85431" w:rsidP="00FB6D7F">
      <w:pPr>
        <w:pStyle w:val="Corpsdetexte"/>
        <w:spacing w:after="60" w:line="100" w:lineRule="atLeast"/>
        <w:jc w:val="both"/>
        <w:rPr>
          <w:color w:val="000000" w:themeColor="text1"/>
        </w:rPr>
      </w:pPr>
      <w:r w:rsidRPr="00AA4FCF">
        <w:rPr>
          <w:rFonts w:ascii="Arial" w:hAnsi="Arial" w:cs="Arial"/>
          <w:color w:val="000000" w:themeColor="text1"/>
          <w:sz w:val="20"/>
        </w:rPr>
        <w:t>Si les 2 équipes sont incomplètes, la formation des doublettes et de la triplette doit être obligatoirement respectée. Ce qui veut dire qu’en cas d’équipe incomplète c’est la triplette qui prime sur le tir.</w:t>
      </w:r>
    </w:p>
    <w:p w14:paraId="3F9AF205" w14:textId="77777777" w:rsidR="00BF64E1" w:rsidRPr="00AA4FCF" w:rsidRDefault="00D85431" w:rsidP="00FB6D7F">
      <w:pPr>
        <w:pStyle w:val="Standard"/>
        <w:spacing w:after="60" w:line="100" w:lineRule="atLeast"/>
        <w:jc w:val="both"/>
        <w:rPr>
          <w:color w:val="000000" w:themeColor="text1"/>
        </w:rPr>
      </w:pPr>
      <w:r w:rsidRPr="00AA4FCF">
        <w:rPr>
          <w:rFonts w:ascii="Arial" w:hAnsi="Arial" w:cs="Arial"/>
          <w:color w:val="000000" w:themeColor="text1"/>
          <w:sz w:val="20"/>
          <w:szCs w:val="20"/>
          <w:u w:val="single"/>
        </w:rPr>
        <w:t>Retard de toute l’équipe</w:t>
      </w:r>
    </w:p>
    <w:p w14:paraId="56DF588C" w14:textId="531E7AF9" w:rsidR="00BF64E1" w:rsidRPr="00AA4FCF" w:rsidRDefault="00D85431" w:rsidP="00FB6D7F">
      <w:pPr>
        <w:pStyle w:val="Standard"/>
        <w:spacing w:after="60" w:line="100" w:lineRule="atLeast"/>
        <w:jc w:val="both"/>
        <w:rPr>
          <w:color w:val="000000" w:themeColor="text1"/>
        </w:rPr>
      </w:pPr>
      <w:r w:rsidRPr="00AA4FCF">
        <w:rPr>
          <w:rFonts w:ascii="Arial" w:hAnsi="Arial" w:cs="Arial"/>
          <w:color w:val="000000" w:themeColor="text1"/>
          <w:sz w:val="20"/>
          <w:szCs w:val="20"/>
        </w:rPr>
        <w:t xml:space="preserve">Le délai de plus </w:t>
      </w:r>
      <w:r w:rsidR="007A5D94" w:rsidRPr="00AA4FCF">
        <w:rPr>
          <w:rFonts w:ascii="Arial" w:hAnsi="Arial" w:cs="Arial"/>
          <w:color w:val="000000" w:themeColor="text1"/>
          <w:sz w:val="20"/>
          <w:szCs w:val="20"/>
        </w:rPr>
        <w:t>de 30 minutes</w:t>
      </w:r>
      <w:r w:rsidRPr="00AA4FCF">
        <w:rPr>
          <w:rFonts w:ascii="Arial" w:hAnsi="Arial" w:cs="Arial"/>
          <w:color w:val="000000" w:themeColor="text1"/>
          <w:sz w:val="20"/>
          <w:szCs w:val="20"/>
        </w:rPr>
        <w:t xml:space="preserve"> s’applique à toute l’équipe qui perd le match, car les licences n’ont pas été déposées et la feuille de match n’a pas été remplie. </w:t>
      </w:r>
      <w:r w:rsidRPr="00AA4FCF">
        <w:rPr>
          <w:color w:val="000000" w:themeColor="text1"/>
        </w:rPr>
        <w:t>L'é</w:t>
      </w:r>
      <w:r w:rsidRPr="00AA4FCF">
        <w:rPr>
          <w:rFonts w:ascii="Arial" w:hAnsi="Arial"/>
          <w:color w:val="000000" w:themeColor="text1"/>
          <w:sz w:val="20"/>
          <w:szCs w:val="20"/>
        </w:rPr>
        <w:t>quipe est considérée comme forfait avec applications des sanctions pécuniaires afférentes.</w:t>
      </w:r>
    </w:p>
    <w:p w14:paraId="5154DA2F" w14:textId="77777777" w:rsidR="00BF64E1" w:rsidRPr="00AA4FCF" w:rsidRDefault="00D85431" w:rsidP="00FB6D7F">
      <w:pPr>
        <w:pStyle w:val="Standard"/>
        <w:spacing w:after="60" w:line="100" w:lineRule="atLeast"/>
        <w:jc w:val="both"/>
        <w:rPr>
          <w:color w:val="000000" w:themeColor="text1"/>
        </w:rPr>
      </w:pPr>
      <w:r w:rsidRPr="00AA4FCF">
        <w:rPr>
          <w:rFonts w:ascii="Arial" w:hAnsi="Arial" w:cs="Arial"/>
          <w:color w:val="000000" w:themeColor="text1"/>
          <w:sz w:val="20"/>
          <w:szCs w:val="20"/>
        </w:rPr>
        <w:t>L’équipe en question peut jouer le match suivant de la même journée s’il y a plusieurs matchs dans cette journée.</w:t>
      </w:r>
    </w:p>
    <w:p w14:paraId="0E98E0BD" w14:textId="77777777" w:rsidR="00BF64E1" w:rsidRPr="00AA4FCF" w:rsidRDefault="00D85431" w:rsidP="00FB6D7F">
      <w:pPr>
        <w:pStyle w:val="Standard"/>
        <w:spacing w:after="60" w:line="100" w:lineRule="atLeast"/>
        <w:jc w:val="both"/>
        <w:rPr>
          <w:color w:val="000000" w:themeColor="text1"/>
        </w:rPr>
      </w:pPr>
      <w:r w:rsidRPr="00AA4FCF">
        <w:rPr>
          <w:rFonts w:ascii="Arial" w:hAnsi="Arial" w:cs="Arial"/>
          <w:color w:val="000000" w:themeColor="text1"/>
          <w:sz w:val="20"/>
          <w:szCs w:val="20"/>
        </w:rPr>
        <w:t>Le dépôt de licence suite à un retard se comprend également au sens de l’application du point 11.1 du présent règlement.</w:t>
      </w:r>
    </w:p>
    <w:p w14:paraId="19F27799" w14:textId="77777777" w:rsidR="00BF64E1" w:rsidRDefault="00BF64E1">
      <w:pPr>
        <w:pStyle w:val="Standard"/>
        <w:spacing w:line="100" w:lineRule="atLeast"/>
        <w:jc w:val="both"/>
        <w:rPr>
          <w:rFonts w:ascii="Arial" w:hAnsi="Arial" w:cs="Arial"/>
          <w:b/>
          <w:bCs/>
          <w:color w:val="000000" w:themeColor="text1"/>
          <w:sz w:val="20"/>
          <w:szCs w:val="20"/>
        </w:rPr>
      </w:pPr>
    </w:p>
    <w:p w14:paraId="2E19E424" w14:textId="77777777" w:rsidR="00FB6D7F" w:rsidRPr="00AA4FCF" w:rsidRDefault="00FB6D7F">
      <w:pPr>
        <w:pStyle w:val="Standard"/>
        <w:spacing w:line="100" w:lineRule="atLeast"/>
        <w:jc w:val="both"/>
        <w:rPr>
          <w:rFonts w:ascii="Arial" w:hAnsi="Arial" w:cs="Arial"/>
          <w:b/>
          <w:bCs/>
          <w:color w:val="000000" w:themeColor="text1"/>
          <w:sz w:val="20"/>
          <w:szCs w:val="20"/>
        </w:rPr>
      </w:pPr>
    </w:p>
    <w:p w14:paraId="05E2E042" w14:textId="77777777" w:rsidR="00BF64E1" w:rsidRPr="00AA4FCF" w:rsidRDefault="00D85431">
      <w:pPr>
        <w:pStyle w:val="Standard"/>
        <w:spacing w:line="100" w:lineRule="atLeast"/>
        <w:jc w:val="both"/>
        <w:rPr>
          <w:color w:val="000000" w:themeColor="text1"/>
        </w:rPr>
      </w:pPr>
      <w:r w:rsidRPr="00AA4FCF">
        <w:rPr>
          <w:rFonts w:ascii="Arial" w:hAnsi="Arial" w:cs="Arial"/>
          <w:b/>
          <w:bCs/>
          <w:color w:val="000000" w:themeColor="text1"/>
          <w:sz w:val="20"/>
          <w:szCs w:val="20"/>
        </w:rPr>
        <w:t>ARTICLE 15 : FORFAIT et SANCTIONS PECUNIAIRES</w:t>
      </w:r>
    </w:p>
    <w:p w14:paraId="6BC1F5E0" w14:textId="77777777" w:rsidR="00BF64E1" w:rsidRPr="00FB6D7F" w:rsidRDefault="00BF64E1">
      <w:pPr>
        <w:pStyle w:val="Standard"/>
        <w:spacing w:line="100" w:lineRule="atLeast"/>
        <w:jc w:val="both"/>
        <w:rPr>
          <w:color w:val="000000" w:themeColor="text1"/>
          <w:sz w:val="16"/>
          <w:szCs w:val="16"/>
        </w:rPr>
      </w:pPr>
    </w:p>
    <w:p w14:paraId="0B029188" w14:textId="77777777" w:rsidR="00BF64E1" w:rsidRPr="00AA4FCF" w:rsidRDefault="00D85431" w:rsidP="00FB6D7F">
      <w:pPr>
        <w:pStyle w:val="Standard"/>
        <w:spacing w:after="60" w:line="100" w:lineRule="atLeast"/>
        <w:jc w:val="both"/>
        <w:rPr>
          <w:color w:val="000000" w:themeColor="text1"/>
        </w:rPr>
      </w:pPr>
      <w:r w:rsidRPr="00AA4FCF">
        <w:rPr>
          <w:rFonts w:ascii="Arial" w:hAnsi="Arial" w:cs="Arial"/>
          <w:color w:val="000000" w:themeColor="text1"/>
          <w:sz w:val="20"/>
          <w:szCs w:val="20"/>
        </w:rPr>
        <w:t xml:space="preserve">15.1 - </w:t>
      </w:r>
      <w:r w:rsidRPr="00AA4FCF">
        <w:rPr>
          <w:rFonts w:ascii="Arial" w:hAnsi="Arial" w:cs="Arial"/>
          <w:color w:val="000000" w:themeColor="text1"/>
          <w:sz w:val="20"/>
          <w:szCs w:val="20"/>
          <w:u w:val="single"/>
        </w:rPr>
        <w:t>Définition du forfait </w:t>
      </w:r>
      <w:r w:rsidRPr="00AA4FCF">
        <w:rPr>
          <w:rFonts w:ascii="Arial" w:hAnsi="Arial" w:cs="Arial"/>
          <w:color w:val="000000" w:themeColor="text1"/>
          <w:sz w:val="20"/>
          <w:szCs w:val="20"/>
        </w:rPr>
        <w:t>:</w:t>
      </w:r>
    </w:p>
    <w:p w14:paraId="19A5FC7B" w14:textId="77777777" w:rsidR="00BF64E1" w:rsidRPr="00AA4FCF" w:rsidRDefault="00D85431" w:rsidP="00FB6D7F">
      <w:pPr>
        <w:pStyle w:val="Standard"/>
        <w:spacing w:after="60" w:line="100" w:lineRule="atLeast"/>
        <w:jc w:val="both"/>
        <w:rPr>
          <w:color w:val="000000" w:themeColor="text1"/>
        </w:rPr>
      </w:pPr>
      <w:r w:rsidRPr="00AA4FCF">
        <w:rPr>
          <w:rFonts w:ascii="Arial" w:hAnsi="Arial" w:cs="Arial"/>
          <w:color w:val="000000" w:themeColor="text1"/>
          <w:sz w:val="20"/>
          <w:szCs w:val="20"/>
        </w:rPr>
        <w:t>- en application de l'article 14 concernant les équipes composées de moins de 3 joueurs et de retard de toute l’équipe.</w:t>
      </w:r>
    </w:p>
    <w:p w14:paraId="49680E90" w14:textId="77777777" w:rsidR="00BF64E1" w:rsidRPr="00AA4FCF" w:rsidRDefault="00D85431" w:rsidP="00FB6D7F">
      <w:pPr>
        <w:pStyle w:val="Standard"/>
        <w:spacing w:after="60" w:line="100" w:lineRule="atLeast"/>
        <w:jc w:val="both"/>
        <w:rPr>
          <w:color w:val="000000" w:themeColor="text1"/>
        </w:rPr>
      </w:pPr>
      <w:r w:rsidRPr="00AA4FCF">
        <w:rPr>
          <w:rFonts w:ascii="Arial" w:hAnsi="Arial" w:cs="Arial"/>
          <w:color w:val="000000" w:themeColor="text1"/>
          <w:sz w:val="20"/>
          <w:szCs w:val="20"/>
        </w:rPr>
        <w:t>- abandon en cours de journée ou de match.</w:t>
      </w:r>
    </w:p>
    <w:p w14:paraId="7A535971" w14:textId="563AE0BA" w:rsidR="00BF64E1" w:rsidRPr="00AA4FCF" w:rsidRDefault="00D85431" w:rsidP="00FB6D7F">
      <w:pPr>
        <w:pStyle w:val="Standard"/>
        <w:spacing w:after="60" w:line="100" w:lineRule="atLeast"/>
        <w:jc w:val="both"/>
        <w:rPr>
          <w:color w:val="000000" w:themeColor="text1"/>
        </w:rPr>
      </w:pPr>
      <w:r w:rsidRPr="00AA4FCF">
        <w:rPr>
          <w:rFonts w:ascii="Arial" w:hAnsi="Arial" w:cs="Arial"/>
          <w:color w:val="000000" w:themeColor="text1"/>
          <w:sz w:val="20"/>
          <w:szCs w:val="20"/>
        </w:rPr>
        <w:t>Un club sachant qu’une de ses équipes est « FORFAIT » a pour obligation de prévenir son ou ses «adversaires et le responsable du Comité de Pilotage de son niveau par téléphone au plus tard l’avant-veille de la rencontre.</w:t>
      </w:r>
    </w:p>
    <w:p w14:paraId="5DC4EF54" w14:textId="77777777" w:rsidR="00BF64E1" w:rsidRPr="00AA4FCF" w:rsidRDefault="00D85431" w:rsidP="00FB6D7F">
      <w:pPr>
        <w:pStyle w:val="Standard"/>
        <w:spacing w:after="60" w:line="100" w:lineRule="atLeast"/>
        <w:jc w:val="both"/>
        <w:rPr>
          <w:color w:val="000000" w:themeColor="text1"/>
        </w:rPr>
      </w:pPr>
      <w:r w:rsidRPr="00AA4FCF">
        <w:rPr>
          <w:rFonts w:ascii="Arial" w:hAnsi="Arial" w:cs="Arial"/>
          <w:color w:val="000000" w:themeColor="text1"/>
          <w:sz w:val="20"/>
          <w:szCs w:val="20"/>
        </w:rPr>
        <w:t>Cette disposition ne dispense pas le club de l’amende pour forfait.</w:t>
      </w:r>
    </w:p>
    <w:p w14:paraId="13073DD3" w14:textId="77777777" w:rsidR="00BF64E1" w:rsidRPr="00AA4FCF" w:rsidRDefault="00D85431" w:rsidP="00FB6D7F">
      <w:pPr>
        <w:pStyle w:val="Standard"/>
        <w:spacing w:after="60" w:line="100" w:lineRule="atLeast"/>
        <w:rPr>
          <w:color w:val="000000" w:themeColor="text1"/>
        </w:rPr>
      </w:pPr>
      <w:r w:rsidRPr="00AA4FCF">
        <w:rPr>
          <w:rFonts w:ascii="Arial" w:hAnsi="Arial"/>
          <w:color w:val="000000" w:themeColor="text1"/>
          <w:sz w:val="20"/>
          <w:szCs w:val="20"/>
        </w:rPr>
        <w:t xml:space="preserve">L’équipe vainqueur d’un forfait sera considérée comme ayant remporté le match 13 à 0 (3 points avec un point </w:t>
      </w:r>
      <w:proofErr w:type="spellStart"/>
      <w:r w:rsidRPr="00AA4FCF">
        <w:rPr>
          <w:rFonts w:ascii="Arial" w:hAnsi="Arial"/>
          <w:color w:val="000000" w:themeColor="text1"/>
          <w:sz w:val="20"/>
          <w:szCs w:val="20"/>
        </w:rPr>
        <w:t>average</w:t>
      </w:r>
      <w:proofErr w:type="spellEnd"/>
      <w:r w:rsidRPr="00AA4FCF">
        <w:rPr>
          <w:rFonts w:ascii="Arial" w:hAnsi="Arial"/>
          <w:color w:val="000000" w:themeColor="text1"/>
          <w:sz w:val="20"/>
          <w:szCs w:val="20"/>
        </w:rPr>
        <w:t xml:space="preserve"> de + 13).</w:t>
      </w:r>
    </w:p>
    <w:p w14:paraId="5937DC5C" w14:textId="77777777" w:rsidR="00BF64E1" w:rsidRPr="00AA4FCF" w:rsidRDefault="00D85431" w:rsidP="00FB6D7F">
      <w:pPr>
        <w:pStyle w:val="Standard"/>
        <w:spacing w:after="60" w:line="100" w:lineRule="atLeast"/>
        <w:rPr>
          <w:color w:val="000000" w:themeColor="text1"/>
        </w:rPr>
      </w:pPr>
      <w:r w:rsidRPr="00AA4FCF">
        <w:rPr>
          <w:rFonts w:ascii="Arial" w:hAnsi="Arial"/>
          <w:color w:val="000000" w:themeColor="text1"/>
          <w:sz w:val="20"/>
          <w:szCs w:val="20"/>
        </w:rPr>
        <w:t>Un forfait entraîne la suppression de l’indemnité fédérale pour les équipes participant au CNC pour la journée en cause.</w:t>
      </w:r>
    </w:p>
    <w:p w14:paraId="4F0D90FC" w14:textId="77777777" w:rsidR="00BF64E1" w:rsidRPr="00AA4FCF" w:rsidRDefault="00BF64E1">
      <w:pPr>
        <w:pStyle w:val="Standard"/>
        <w:spacing w:line="100" w:lineRule="atLeast"/>
        <w:jc w:val="both"/>
        <w:rPr>
          <w:color w:val="000000" w:themeColor="text1"/>
        </w:rPr>
      </w:pPr>
    </w:p>
    <w:p w14:paraId="567FEC09" w14:textId="77777777" w:rsidR="00BF64E1" w:rsidRPr="00AA4FCF" w:rsidRDefault="00D85431">
      <w:pPr>
        <w:pStyle w:val="Standard"/>
        <w:spacing w:line="100" w:lineRule="atLeast"/>
        <w:jc w:val="both"/>
        <w:rPr>
          <w:color w:val="000000" w:themeColor="text1"/>
        </w:rPr>
      </w:pPr>
      <w:r w:rsidRPr="00AA4FCF">
        <w:rPr>
          <w:rFonts w:ascii="Arial" w:hAnsi="Arial" w:cs="Arial"/>
          <w:color w:val="000000" w:themeColor="text1"/>
          <w:sz w:val="20"/>
          <w:szCs w:val="20"/>
        </w:rPr>
        <w:t xml:space="preserve">15.2 - </w:t>
      </w:r>
      <w:r w:rsidRPr="00AA4FCF">
        <w:rPr>
          <w:rFonts w:ascii="Arial" w:hAnsi="Arial" w:cs="Arial"/>
          <w:color w:val="000000" w:themeColor="text1"/>
          <w:sz w:val="20"/>
          <w:szCs w:val="20"/>
          <w:u w:val="single"/>
        </w:rPr>
        <w:t>Amendes pour forfaits :</w:t>
      </w:r>
    </w:p>
    <w:p w14:paraId="7D719492" w14:textId="77777777" w:rsidR="00BF64E1" w:rsidRPr="00AA4FCF" w:rsidRDefault="00D85431" w:rsidP="00FB6D7F">
      <w:pPr>
        <w:pStyle w:val="Standard"/>
        <w:spacing w:after="60" w:line="100" w:lineRule="atLeast"/>
        <w:jc w:val="both"/>
        <w:rPr>
          <w:color w:val="000000" w:themeColor="text1"/>
        </w:rPr>
      </w:pPr>
      <w:r w:rsidRPr="00AA4FCF">
        <w:rPr>
          <w:rFonts w:ascii="Arial" w:hAnsi="Arial" w:cs="Arial"/>
          <w:color w:val="000000" w:themeColor="text1"/>
          <w:sz w:val="20"/>
          <w:szCs w:val="20"/>
        </w:rPr>
        <w:t>L</w:t>
      </w:r>
      <w:r w:rsidRPr="00AA4FCF">
        <w:rPr>
          <w:rFonts w:ascii="Arial" w:hAnsi="Arial"/>
          <w:color w:val="000000" w:themeColor="text1"/>
          <w:sz w:val="20"/>
          <w:szCs w:val="20"/>
        </w:rPr>
        <w:t>es sommes indiquées ci-dessous s’appliquent pour le CNC-CJ et sont des maxima à ne pas dépasser pour les niveaux départementaux CDC-CJ et régionaux CRC-CJ. Les montants des amendes doivent être votés en Assemblées Générales Départementales et Régionales et reprises aux Règlements Intérieurs de ces instances.</w:t>
      </w:r>
    </w:p>
    <w:p w14:paraId="65D8CD07" w14:textId="77777777" w:rsidR="00BF64E1" w:rsidRPr="00AA4FCF" w:rsidRDefault="00D85431" w:rsidP="00FB6D7F">
      <w:pPr>
        <w:pStyle w:val="Standard"/>
        <w:spacing w:after="60" w:line="100" w:lineRule="atLeast"/>
        <w:jc w:val="both"/>
        <w:rPr>
          <w:color w:val="000000" w:themeColor="text1"/>
        </w:rPr>
      </w:pPr>
      <w:r w:rsidRPr="00AA4FCF">
        <w:rPr>
          <w:rFonts w:ascii="Arial" w:hAnsi="Arial"/>
          <w:color w:val="000000" w:themeColor="text1"/>
          <w:sz w:val="20"/>
          <w:szCs w:val="20"/>
        </w:rPr>
        <w:t>Premier forfait : amende de 100€ pour un match soit 200€ pour une journée à 2 matchs et 300€ pour une journée à 3 matchs. L’abandon en cours de journée ou de match équivaut à un forfait équivalent avec application des amendes relatives.</w:t>
      </w:r>
    </w:p>
    <w:p w14:paraId="7CB7F7E9" w14:textId="77777777" w:rsidR="00BF64E1" w:rsidRPr="00AA4FCF" w:rsidRDefault="00D85431" w:rsidP="00FB6D7F">
      <w:pPr>
        <w:spacing w:after="60"/>
        <w:jc w:val="both"/>
        <w:rPr>
          <w:color w:val="000000" w:themeColor="text1"/>
        </w:rPr>
      </w:pPr>
      <w:r w:rsidRPr="00AA4FCF">
        <w:rPr>
          <w:rFonts w:ascii="Arial" w:hAnsi="Arial" w:cs="Arial"/>
          <w:color w:val="000000" w:themeColor="text1"/>
          <w:sz w:val="20"/>
          <w:szCs w:val="20"/>
        </w:rPr>
        <w:t>Forfait général avant le début de la compétition soit après la publication du tirage et du calendrier des rencontres : une</w:t>
      </w:r>
      <w:r w:rsidRPr="00AA4FCF">
        <w:rPr>
          <w:rFonts w:ascii="Arial" w:hAnsi="Arial"/>
          <w:color w:val="000000" w:themeColor="text1"/>
          <w:sz w:val="20"/>
          <w:szCs w:val="20"/>
        </w:rPr>
        <w:t xml:space="preserve"> amende maximale de 400€ en CDC, 600€ en CRC </w:t>
      </w:r>
    </w:p>
    <w:p w14:paraId="38AEAB51" w14:textId="77777777" w:rsidR="00BF64E1" w:rsidRPr="00AA4FCF" w:rsidRDefault="00D85431" w:rsidP="00FB6D7F">
      <w:pPr>
        <w:pStyle w:val="Standard"/>
        <w:spacing w:after="60"/>
        <w:jc w:val="both"/>
        <w:rPr>
          <w:color w:val="000000" w:themeColor="text1"/>
        </w:rPr>
      </w:pPr>
      <w:r w:rsidRPr="00AA4FCF">
        <w:rPr>
          <w:rFonts w:ascii="Arial" w:hAnsi="Arial" w:cs="Arial"/>
          <w:color w:val="000000" w:themeColor="text1"/>
          <w:sz w:val="20"/>
          <w:szCs w:val="20"/>
        </w:rPr>
        <w:t xml:space="preserve">Forfait général en cours de compétition : amende maximale CDC 400 €, CRC 1000 € </w:t>
      </w:r>
    </w:p>
    <w:p w14:paraId="33612B46" w14:textId="77777777" w:rsidR="00BF64E1" w:rsidRPr="00AA4FCF" w:rsidRDefault="00D85431" w:rsidP="00FB6D7F">
      <w:pPr>
        <w:pStyle w:val="Standard"/>
        <w:spacing w:after="60"/>
        <w:jc w:val="both"/>
        <w:rPr>
          <w:rFonts w:ascii="Arial" w:hAnsi="Arial" w:cs="Arial"/>
          <w:color w:val="000000" w:themeColor="text1"/>
          <w:sz w:val="20"/>
          <w:szCs w:val="20"/>
        </w:rPr>
      </w:pPr>
      <w:r w:rsidRPr="00AA4FCF">
        <w:rPr>
          <w:rFonts w:ascii="Arial" w:hAnsi="Arial" w:cs="Arial"/>
          <w:color w:val="000000" w:themeColor="text1"/>
          <w:sz w:val="20"/>
          <w:szCs w:val="20"/>
        </w:rPr>
        <w:t>Les amendes d’un premier forfait ne sont pas cumulables avec l’amende du forfait général.</w:t>
      </w:r>
    </w:p>
    <w:p w14:paraId="0F216DCC" w14:textId="77777777" w:rsidR="00BF64E1" w:rsidRPr="00AA4FCF" w:rsidRDefault="00D85431" w:rsidP="00FB6D7F">
      <w:pPr>
        <w:pStyle w:val="Standard"/>
        <w:spacing w:after="60" w:line="100" w:lineRule="atLeast"/>
        <w:jc w:val="both"/>
        <w:textAlignment w:val="baseline"/>
        <w:rPr>
          <w:color w:val="000000" w:themeColor="text1"/>
        </w:rPr>
      </w:pPr>
      <w:r w:rsidRPr="00AA4FCF">
        <w:rPr>
          <w:rFonts w:ascii="Arial" w:hAnsi="Arial" w:cs="Arial"/>
          <w:color w:val="000000" w:themeColor="text1"/>
          <w:sz w:val="20"/>
          <w:szCs w:val="20"/>
          <w:lang w:bidi="hi-IN"/>
        </w:rPr>
        <w:t>Les mêmes montants que celui d’un forfait général en cours de compétition sont appliqués en cas de non-participation à une phase finale du championnat CDC, CRC et de 1000 € pour la finale du CNC et avec application éventuelle de sanctions sportives.</w:t>
      </w:r>
    </w:p>
    <w:p w14:paraId="107DEF13" w14:textId="77777777" w:rsidR="00BF64E1" w:rsidRPr="00AA4FCF" w:rsidRDefault="00BF64E1">
      <w:pPr>
        <w:pStyle w:val="Standard"/>
        <w:spacing w:line="100" w:lineRule="atLeast"/>
        <w:jc w:val="both"/>
        <w:rPr>
          <w:b/>
          <w:bCs/>
          <w:color w:val="000000" w:themeColor="text1"/>
        </w:rPr>
      </w:pPr>
    </w:p>
    <w:p w14:paraId="4A4955B6" w14:textId="77777777" w:rsidR="00BF64E1" w:rsidRPr="00AA4FCF" w:rsidRDefault="00D85431" w:rsidP="00093C74">
      <w:pPr>
        <w:pStyle w:val="Standard"/>
        <w:spacing w:after="60" w:line="100" w:lineRule="atLeast"/>
        <w:jc w:val="both"/>
        <w:rPr>
          <w:color w:val="000000" w:themeColor="text1"/>
        </w:rPr>
      </w:pPr>
      <w:r w:rsidRPr="00AA4FCF">
        <w:rPr>
          <w:rFonts w:ascii="Arial" w:hAnsi="Arial" w:cs="Arial"/>
          <w:color w:val="000000" w:themeColor="text1"/>
          <w:sz w:val="20"/>
          <w:szCs w:val="20"/>
        </w:rPr>
        <w:t xml:space="preserve">15.3 - </w:t>
      </w:r>
      <w:r w:rsidRPr="00AA4FCF">
        <w:rPr>
          <w:rFonts w:ascii="Arial" w:hAnsi="Arial" w:cs="Arial"/>
          <w:color w:val="000000" w:themeColor="text1"/>
          <w:sz w:val="20"/>
          <w:szCs w:val="20"/>
          <w:u w:val="single"/>
        </w:rPr>
        <w:t>Forfait général</w:t>
      </w:r>
      <w:r w:rsidRPr="00AA4FCF">
        <w:rPr>
          <w:rFonts w:ascii="Arial" w:hAnsi="Arial" w:cs="Arial"/>
          <w:color w:val="000000" w:themeColor="text1"/>
          <w:sz w:val="20"/>
          <w:szCs w:val="20"/>
        </w:rPr>
        <w:t> :</w:t>
      </w:r>
    </w:p>
    <w:p w14:paraId="51BEB123" w14:textId="77777777" w:rsidR="00BF64E1" w:rsidRPr="00093C74" w:rsidRDefault="00D85431" w:rsidP="00093C74">
      <w:pPr>
        <w:spacing w:after="60"/>
        <w:rPr>
          <w:color w:val="000000" w:themeColor="text1"/>
          <w:u w:val="single"/>
        </w:rPr>
      </w:pPr>
      <w:r w:rsidRPr="00093C74">
        <w:rPr>
          <w:rFonts w:ascii="Arial" w:hAnsi="Arial"/>
          <w:color w:val="000000" w:themeColor="text1"/>
          <w:sz w:val="20"/>
          <w:szCs w:val="20"/>
          <w:u w:val="single"/>
        </w:rPr>
        <w:t>Le forfait général est prononcé soit :</w:t>
      </w:r>
    </w:p>
    <w:p w14:paraId="292EAD4A" w14:textId="77777777" w:rsidR="00BF64E1" w:rsidRPr="00AA4FCF" w:rsidRDefault="00D85431" w:rsidP="00093C74">
      <w:pPr>
        <w:pStyle w:val="Standard"/>
        <w:spacing w:after="60"/>
        <w:rPr>
          <w:color w:val="000000" w:themeColor="text1"/>
        </w:rPr>
      </w:pPr>
      <w:r w:rsidRPr="00AA4FCF">
        <w:rPr>
          <w:rFonts w:ascii="Arial" w:hAnsi="Arial"/>
          <w:color w:val="000000" w:themeColor="text1"/>
          <w:sz w:val="20"/>
          <w:szCs w:val="20"/>
        </w:rPr>
        <w:t>- suite à un courrier du président du Club au référent du comité de pilotage concerné</w:t>
      </w:r>
    </w:p>
    <w:p w14:paraId="7EBAC6DF" w14:textId="77777777" w:rsidR="00BF64E1" w:rsidRPr="00AA4FCF" w:rsidRDefault="00D85431" w:rsidP="00093C74">
      <w:pPr>
        <w:pStyle w:val="Standard"/>
        <w:spacing w:after="60"/>
        <w:rPr>
          <w:color w:val="000000" w:themeColor="text1"/>
        </w:rPr>
      </w:pPr>
      <w:r w:rsidRPr="00AA4FCF">
        <w:rPr>
          <w:rFonts w:ascii="Arial" w:hAnsi="Arial"/>
          <w:color w:val="000000" w:themeColor="text1"/>
          <w:sz w:val="20"/>
          <w:szCs w:val="20"/>
        </w:rPr>
        <w:t>- automatiquement après l’absence d’une équipe lors de 2 journées, consécutives ou pas</w:t>
      </w:r>
      <w:r w:rsidRPr="00AA4FCF">
        <w:rPr>
          <w:rFonts w:ascii="Arial" w:hAnsi="Arial" w:cs="Arial"/>
          <w:color w:val="000000" w:themeColor="text1"/>
          <w:sz w:val="20"/>
          <w:szCs w:val="20"/>
        </w:rPr>
        <w:t>.</w:t>
      </w:r>
    </w:p>
    <w:p w14:paraId="7CFDCC47" w14:textId="77777777" w:rsidR="00BF64E1" w:rsidRPr="00093C74" w:rsidRDefault="00D85431" w:rsidP="00093C74">
      <w:pPr>
        <w:pStyle w:val="Standard"/>
        <w:spacing w:after="60"/>
        <w:jc w:val="both"/>
        <w:rPr>
          <w:color w:val="000000" w:themeColor="text1"/>
          <w:u w:val="single"/>
        </w:rPr>
      </w:pPr>
      <w:r w:rsidRPr="00093C74">
        <w:rPr>
          <w:rFonts w:ascii="Arial" w:hAnsi="Arial" w:cs="Arial"/>
          <w:color w:val="000000" w:themeColor="text1"/>
          <w:sz w:val="20"/>
          <w:szCs w:val="20"/>
          <w:u w:val="single"/>
        </w:rPr>
        <w:t>Le club reçoit une notification de sanction où il est invité à payer l’amende par chèque ou virement au :</w:t>
      </w:r>
    </w:p>
    <w:p w14:paraId="2DBC75DD" w14:textId="77777777" w:rsidR="00BF64E1" w:rsidRPr="00AA4FCF" w:rsidRDefault="00D85431" w:rsidP="00093C74">
      <w:pPr>
        <w:pStyle w:val="Standard"/>
        <w:spacing w:after="60"/>
        <w:ind w:left="45"/>
        <w:jc w:val="both"/>
        <w:rPr>
          <w:color w:val="000000" w:themeColor="text1"/>
        </w:rPr>
      </w:pPr>
      <w:r w:rsidRPr="00AA4FCF">
        <w:rPr>
          <w:rFonts w:ascii="Arial" w:hAnsi="Arial" w:cs="Arial"/>
          <w:color w:val="000000" w:themeColor="text1"/>
          <w:sz w:val="20"/>
          <w:szCs w:val="20"/>
        </w:rPr>
        <w:t>- comité départemental concernant le CDC-CJ ;</w:t>
      </w:r>
    </w:p>
    <w:p w14:paraId="32026292" w14:textId="77777777" w:rsidR="00BF64E1" w:rsidRPr="00AA4FCF" w:rsidRDefault="00D85431" w:rsidP="00093C74">
      <w:pPr>
        <w:pStyle w:val="Standard"/>
        <w:spacing w:after="60" w:line="100" w:lineRule="atLeast"/>
        <w:ind w:left="45"/>
        <w:jc w:val="both"/>
        <w:rPr>
          <w:color w:val="000000" w:themeColor="text1"/>
        </w:rPr>
      </w:pPr>
      <w:r w:rsidRPr="00AA4FCF">
        <w:rPr>
          <w:rFonts w:ascii="Arial" w:hAnsi="Arial" w:cs="Arial"/>
          <w:color w:val="000000" w:themeColor="text1"/>
          <w:sz w:val="20"/>
          <w:szCs w:val="20"/>
        </w:rPr>
        <w:t>- comité régional concernant le CRC-CJ</w:t>
      </w:r>
    </w:p>
    <w:p w14:paraId="2ED5E5BD" w14:textId="1C6E996A" w:rsidR="00093C74" w:rsidRDefault="00D85431" w:rsidP="00093C74">
      <w:pPr>
        <w:pStyle w:val="Standard"/>
        <w:spacing w:after="60" w:line="100" w:lineRule="atLeast"/>
        <w:jc w:val="both"/>
        <w:rPr>
          <w:rFonts w:ascii="Arial" w:hAnsi="Arial" w:cs="Arial"/>
          <w:color w:val="000000" w:themeColor="text1"/>
          <w:sz w:val="20"/>
          <w:szCs w:val="20"/>
        </w:rPr>
      </w:pPr>
      <w:r w:rsidRPr="00AA4FCF">
        <w:rPr>
          <w:rFonts w:ascii="Arial" w:hAnsi="Arial" w:cs="Arial"/>
          <w:color w:val="000000" w:themeColor="text1"/>
          <w:sz w:val="20"/>
          <w:szCs w:val="20"/>
        </w:rPr>
        <w:t>Le référent du Comité de Pilotage de chaque niveau doit modifier le tirage au sort en conséquence du forfait et informer les autres équipes de la division ou groupe de l’équipe forfait</w:t>
      </w:r>
      <w:r w:rsidR="00093C74">
        <w:rPr>
          <w:rFonts w:ascii="Arial" w:hAnsi="Arial" w:cs="Arial"/>
          <w:color w:val="000000" w:themeColor="text1"/>
          <w:sz w:val="20"/>
          <w:szCs w:val="20"/>
        </w:rPr>
        <w:t xml:space="preserve">. </w:t>
      </w:r>
      <w:r w:rsidR="00093C74">
        <w:rPr>
          <w:rFonts w:ascii="Arial" w:hAnsi="Arial" w:cs="Arial"/>
          <w:color w:val="000000" w:themeColor="text1"/>
          <w:sz w:val="20"/>
          <w:szCs w:val="20"/>
        </w:rPr>
        <w:br w:type="page"/>
      </w:r>
    </w:p>
    <w:p w14:paraId="5BF7D7C1" w14:textId="77777777" w:rsidR="00BF64E1" w:rsidRPr="00AA4FCF" w:rsidRDefault="00D85431" w:rsidP="00093C74">
      <w:pPr>
        <w:pStyle w:val="Standard"/>
        <w:spacing w:after="60" w:line="100" w:lineRule="atLeast"/>
        <w:jc w:val="both"/>
        <w:rPr>
          <w:color w:val="000000" w:themeColor="text1"/>
        </w:rPr>
      </w:pPr>
      <w:r w:rsidRPr="00AA4FCF">
        <w:rPr>
          <w:rFonts w:ascii="Arial" w:hAnsi="Arial" w:cs="Arial"/>
          <w:color w:val="000000" w:themeColor="text1"/>
          <w:sz w:val="20"/>
          <w:szCs w:val="20"/>
          <w:u w:val="single"/>
        </w:rPr>
        <w:lastRenderedPageBreak/>
        <w:t>Mode de règlement des amendes</w:t>
      </w:r>
      <w:r w:rsidRPr="00AA4FCF">
        <w:rPr>
          <w:rFonts w:ascii="Arial" w:hAnsi="Arial" w:cs="Arial"/>
          <w:color w:val="000000" w:themeColor="text1"/>
          <w:sz w:val="20"/>
          <w:szCs w:val="20"/>
        </w:rPr>
        <w:t> :</w:t>
      </w:r>
    </w:p>
    <w:p w14:paraId="46B4EDE1" w14:textId="77777777" w:rsidR="00BF64E1" w:rsidRPr="00AA4FCF" w:rsidRDefault="00D85431" w:rsidP="00093C74">
      <w:pPr>
        <w:pStyle w:val="Standard"/>
        <w:spacing w:after="60" w:line="100" w:lineRule="atLeast"/>
        <w:jc w:val="both"/>
        <w:rPr>
          <w:color w:val="000000" w:themeColor="text1"/>
        </w:rPr>
      </w:pPr>
      <w:r w:rsidRPr="00AA4FCF">
        <w:rPr>
          <w:rFonts w:ascii="Arial" w:hAnsi="Arial" w:cs="Arial"/>
          <w:color w:val="000000" w:themeColor="text1"/>
          <w:sz w:val="20"/>
          <w:szCs w:val="20"/>
        </w:rPr>
        <w:t>C’est le référent du Comité de Pilotage du niveau concerné qui établit une facture au club dont une équipe a fait forfait avec indication précise des conditions (nom précis et n° de l’équipe en CDC-CJ, date, lieu et nombre de matchs + forfait général éventuel) amenant au montant total à verser.</w:t>
      </w:r>
    </w:p>
    <w:p w14:paraId="2616AB2E" w14:textId="77777777" w:rsidR="00BF64E1" w:rsidRPr="00AA4FCF" w:rsidRDefault="00D85431" w:rsidP="00093C74">
      <w:pPr>
        <w:pStyle w:val="Standard"/>
        <w:spacing w:after="60" w:line="100" w:lineRule="atLeast"/>
        <w:jc w:val="both"/>
        <w:rPr>
          <w:color w:val="000000" w:themeColor="text1"/>
        </w:rPr>
      </w:pPr>
      <w:r w:rsidRPr="00AA4FCF">
        <w:rPr>
          <w:rFonts w:ascii="Arial" w:hAnsi="Arial" w:cs="Arial"/>
          <w:color w:val="000000" w:themeColor="text1"/>
          <w:sz w:val="20"/>
          <w:szCs w:val="20"/>
        </w:rPr>
        <w:t>Cette facture sert de justificatif comptable aux 2 parties</w:t>
      </w:r>
    </w:p>
    <w:p w14:paraId="4EB1C067" w14:textId="77777777" w:rsidR="00BF64E1" w:rsidRDefault="00BF64E1">
      <w:pPr>
        <w:pStyle w:val="Standard"/>
        <w:spacing w:line="100" w:lineRule="atLeast"/>
        <w:jc w:val="both"/>
        <w:rPr>
          <w:color w:val="000000" w:themeColor="text1"/>
        </w:rPr>
      </w:pPr>
    </w:p>
    <w:p w14:paraId="5A002D28" w14:textId="77777777" w:rsidR="00093C74" w:rsidRPr="00AA4FCF" w:rsidRDefault="00093C74">
      <w:pPr>
        <w:pStyle w:val="Standard"/>
        <w:spacing w:line="100" w:lineRule="atLeast"/>
        <w:jc w:val="both"/>
        <w:rPr>
          <w:color w:val="000000" w:themeColor="text1"/>
        </w:rPr>
      </w:pPr>
    </w:p>
    <w:p w14:paraId="142F0E35" w14:textId="77777777" w:rsidR="00BF64E1" w:rsidRPr="00AA4FCF" w:rsidRDefault="00D85431">
      <w:pPr>
        <w:pStyle w:val="Standard"/>
        <w:spacing w:line="100" w:lineRule="atLeast"/>
        <w:jc w:val="both"/>
        <w:rPr>
          <w:color w:val="000000" w:themeColor="text1"/>
        </w:rPr>
      </w:pPr>
      <w:r w:rsidRPr="00AA4FCF">
        <w:rPr>
          <w:rFonts w:ascii="Arial" w:hAnsi="Arial" w:cs="Arial"/>
          <w:b/>
          <w:bCs/>
          <w:color w:val="000000" w:themeColor="text1"/>
          <w:sz w:val="20"/>
          <w:szCs w:val="20"/>
        </w:rPr>
        <w:t>ARTICLE 16 : FAUTES ET SANCTIONS SPORTIVES</w:t>
      </w:r>
    </w:p>
    <w:p w14:paraId="6C40B21C" w14:textId="77777777" w:rsidR="00BF64E1" w:rsidRPr="00093C74" w:rsidRDefault="00BF64E1">
      <w:pPr>
        <w:pStyle w:val="Standard"/>
        <w:spacing w:line="100" w:lineRule="atLeast"/>
        <w:jc w:val="both"/>
        <w:rPr>
          <w:color w:val="000000" w:themeColor="text1"/>
          <w:sz w:val="16"/>
          <w:szCs w:val="16"/>
        </w:rPr>
      </w:pPr>
    </w:p>
    <w:p w14:paraId="08FDD87B" w14:textId="77777777" w:rsidR="00BF64E1" w:rsidRPr="00AA4FCF" w:rsidRDefault="00D85431" w:rsidP="00093C74">
      <w:pPr>
        <w:pStyle w:val="Standard"/>
        <w:spacing w:after="60" w:line="100" w:lineRule="atLeast"/>
        <w:jc w:val="both"/>
        <w:rPr>
          <w:color w:val="000000" w:themeColor="text1"/>
        </w:rPr>
      </w:pPr>
      <w:r w:rsidRPr="00AA4FCF">
        <w:rPr>
          <w:rFonts w:ascii="Arial" w:hAnsi="Arial" w:cs="Arial"/>
          <w:color w:val="000000" w:themeColor="text1"/>
          <w:sz w:val="20"/>
          <w:szCs w:val="20"/>
        </w:rPr>
        <w:t xml:space="preserve">16.1 – </w:t>
      </w:r>
      <w:r w:rsidRPr="00AA4FCF">
        <w:rPr>
          <w:rFonts w:ascii="Arial" w:hAnsi="Arial" w:cs="Arial"/>
          <w:color w:val="000000" w:themeColor="text1"/>
          <w:sz w:val="20"/>
          <w:szCs w:val="20"/>
          <w:u w:val="single"/>
        </w:rPr>
        <w:t>Fautes collectives commises en tant qu’équipe</w:t>
      </w:r>
    </w:p>
    <w:p w14:paraId="362ED1CE" w14:textId="77777777" w:rsidR="00BF64E1" w:rsidRPr="00AA4FCF" w:rsidRDefault="00D85431" w:rsidP="00093C74">
      <w:pPr>
        <w:pStyle w:val="Standard"/>
        <w:spacing w:after="60" w:line="100" w:lineRule="atLeast"/>
        <w:jc w:val="both"/>
        <w:rPr>
          <w:color w:val="000000" w:themeColor="text1"/>
        </w:rPr>
      </w:pPr>
      <w:r w:rsidRPr="00AA4FCF">
        <w:rPr>
          <w:rFonts w:ascii="Arial" w:hAnsi="Arial" w:cs="Arial"/>
          <w:color w:val="000000" w:themeColor="text1"/>
          <w:sz w:val="20"/>
          <w:szCs w:val="20"/>
        </w:rPr>
        <w:t>Fautes à prendre en considération :</w:t>
      </w:r>
    </w:p>
    <w:p w14:paraId="3D33A8D3" w14:textId="77777777" w:rsidR="00BF64E1" w:rsidRPr="00AA4FCF" w:rsidRDefault="00D85431" w:rsidP="00093C74">
      <w:pPr>
        <w:pStyle w:val="Standard"/>
        <w:spacing w:after="60" w:line="100" w:lineRule="atLeast"/>
        <w:jc w:val="both"/>
        <w:rPr>
          <w:color w:val="000000" w:themeColor="text1"/>
        </w:rPr>
      </w:pPr>
      <w:r w:rsidRPr="00AA4FCF">
        <w:rPr>
          <w:rFonts w:ascii="Arial" w:hAnsi="Arial" w:cs="Arial"/>
          <w:color w:val="000000" w:themeColor="text1"/>
          <w:sz w:val="20"/>
          <w:szCs w:val="20"/>
        </w:rPr>
        <w:t>C’est-à-dire autres que celles correspondant au Règlement du Jeu qui sont du ressort des Arbitres et Jurys comme :</w:t>
      </w:r>
    </w:p>
    <w:p w14:paraId="01E06A18" w14:textId="77777777" w:rsidR="00BF64E1" w:rsidRPr="00AA4FCF" w:rsidRDefault="00D85431" w:rsidP="00093C74">
      <w:pPr>
        <w:pStyle w:val="Standard"/>
        <w:numPr>
          <w:ilvl w:val="0"/>
          <w:numId w:val="5"/>
        </w:numPr>
        <w:suppressAutoHyphens w:val="0"/>
        <w:spacing w:after="60" w:line="100" w:lineRule="atLeast"/>
        <w:jc w:val="both"/>
        <w:rPr>
          <w:color w:val="000000" w:themeColor="text1"/>
        </w:rPr>
      </w:pPr>
      <w:r w:rsidRPr="00AA4FCF">
        <w:rPr>
          <w:rFonts w:ascii="Arial" w:hAnsi="Arial" w:cs="Arial"/>
          <w:color w:val="000000" w:themeColor="text1"/>
          <w:sz w:val="20"/>
          <w:szCs w:val="20"/>
        </w:rPr>
        <w:t>Composition d’équipe non respectée ;</w:t>
      </w:r>
    </w:p>
    <w:p w14:paraId="1952BA1E" w14:textId="77777777" w:rsidR="00BF64E1" w:rsidRPr="00AA4FCF" w:rsidRDefault="00D85431" w:rsidP="00093C74">
      <w:pPr>
        <w:pStyle w:val="Standard"/>
        <w:numPr>
          <w:ilvl w:val="0"/>
          <w:numId w:val="5"/>
        </w:numPr>
        <w:suppressAutoHyphens w:val="0"/>
        <w:spacing w:after="60" w:line="100" w:lineRule="atLeast"/>
        <w:jc w:val="both"/>
        <w:rPr>
          <w:color w:val="000000" w:themeColor="text1"/>
        </w:rPr>
      </w:pPr>
      <w:r w:rsidRPr="00AA4FCF">
        <w:rPr>
          <w:rFonts w:ascii="Arial" w:hAnsi="Arial" w:cs="Arial"/>
          <w:color w:val="000000" w:themeColor="text1"/>
          <w:sz w:val="20"/>
          <w:szCs w:val="20"/>
        </w:rPr>
        <w:t>Remplacement de joueur non signalé ou conditions de remplacement non respectées ;</w:t>
      </w:r>
    </w:p>
    <w:p w14:paraId="15BAC880" w14:textId="77777777" w:rsidR="00BF64E1" w:rsidRPr="00AA4FCF" w:rsidRDefault="00D85431" w:rsidP="00093C74">
      <w:pPr>
        <w:pStyle w:val="Standard"/>
        <w:numPr>
          <w:ilvl w:val="0"/>
          <w:numId w:val="5"/>
        </w:numPr>
        <w:suppressAutoHyphens w:val="0"/>
        <w:spacing w:after="60" w:line="100" w:lineRule="atLeast"/>
        <w:jc w:val="both"/>
        <w:rPr>
          <w:color w:val="000000" w:themeColor="text1"/>
        </w:rPr>
      </w:pPr>
      <w:r w:rsidRPr="00AA4FCF">
        <w:rPr>
          <w:rFonts w:ascii="Arial" w:hAnsi="Arial" w:cs="Arial"/>
          <w:color w:val="000000" w:themeColor="text1"/>
          <w:sz w:val="20"/>
          <w:szCs w:val="20"/>
        </w:rPr>
        <w:t>Refus de disputer un match ;</w:t>
      </w:r>
    </w:p>
    <w:p w14:paraId="39AA9870" w14:textId="77777777" w:rsidR="00BF64E1" w:rsidRPr="00AA4FCF" w:rsidRDefault="00D85431" w:rsidP="00093C74">
      <w:pPr>
        <w:pStyle w:val="Standard"/>
        <w:numPr>
          <w:ilvl w:val="0"/>
          <w:numId w:val="5"/>
        </w:numPr>
        <w:suppressAutoHyphens w:val="0"/>
        <w:spacing w:after="60" w:line="100" w:lineRule="atLeast"/>
        <w:jc w:val="both"/>
        <w:rPr>
          <w:color w:val="000000" w:themeColor="text1"/>
        </w:rPr>
      </w:pPr>
      <w:r w:rsidRPr="00AA4FCF">
        <w:rPr>
          <w:rFonts w:ascii="Arial" w:hAnsi="Arial" w:cs="Arial"/>
          <w:color w:val="000000" w:themeColor="text1"/>
          <w:sz w:val="20"/>
          <w:szCs w:val="20"/>
        </w:rPr>
        <w:t>Forfait général avant (après constitution des groupes et / ou élaboration du calendrier) et en cours de compétition,</w:t>
      </w:r>
    </w:p>
    <w:p w14:paraId="60A6D488" w14:textId="77777777" w:rsidR="00BF64E1" w:rsidRPr="00AA4FCF" w:rsidRDefault="00D85431" w:rsidP="00093C74">
      <w:pPr>
        <w:pStyle w:val="Standard"/>
        <w:numPr>
          <w:ilvl w:val="0"/>
          <w:numId w:val="5"/>
        </w:numPr>
        <w:suppressAutoHyphens w:val="0"/>
        <w:spacing w:after="60" w:line="100" w:lineRule="atLeast"/>
        <w:jc w:val="both"/>
        <w:rPr>
          <w:color w:val="000000" w:themeColor="text1"/>
        </w:rPr>
      </w:pPr>
      <w:r w:rsidRPr="00AA4FCF">
        <w:rPr>
          <w:rFonts w:ascii="Arial" w:hAnsi="Arial" w:cs="Arial"/>
          <w:color w:val="000000" w:themeColor="text1"/>
          <w:sz w:val="20"/>
          <w:szCs w:val="20"/>
        </w:rPr>
        <w:t>Ethique sportive bafouée, parties non disputées ;</w:t>
      </w:r>
    </w:p>
    <w:p w14:paraId="7B34490F" w14:textId="77777777" w:rsidR="00BF64E1" w:rsidRPr="00AA4FCF" w:rsidRDefault="00D85431" w:rsidP="00093C74">
      <w:pPr>
        <w:pStyle w:val="Standard"/>
        <w:numPr>
          <w:ilvl w:val="0"/>
          <w:numId w:val="5"/>
        </w:numPr>
        <w:suppressAutoHyphens w:val="0"/>
        <w:spacing w:after="60" w:line="100" w:lineRule="atLeast"/>
        <w:jc w:val="both"/>
        <w:rPr>
          <w:color w:val="000000" w:themeColor="text1"/>
        </w:rPr>
      </w:pPr>
      <w:r w:rsidRPr="00AA4FCF">
        <w:rPr>
          <w:rFonts w:ascii="Arial" w:hAnsi="Arial" w:cs="Arial"/>
          <w:color w:val="000000" w:themeColor="text1"/>
          <w:sz w:val="20"/>
          <w:szCs w:val="20"/>
        </w:rPr>
        <w:t>Match « arrangé »,</w:t>
      </w:r>
    </w:p>
    <w:p w14:paraId="1FE3B49F" w14:textId="77777777" w:rsidR="00BF64E1" w:rsidRPr="00AA4FCF" w:rsidRDefault="00D85431" w:rsidP="00093C74">
      <w:pPr>
        <w:pStyle w:val="Standard"/>
        <w:numPr>
          <w:ilvl w:val="0"/>
          <w:numId w:val="5"/>
        </w:numPr>
        <w:suppressAutoHyphens w:val="0"/>
        <w:spacing w:after="60" w:line="100" w:lineRule="atLeast"/>
        <w:jc w:val="both"/>
        <w:rPr>
          <w:color w:val="000000" w:themeColor="text1"/>
        </w:rPr>
      </w:pPr>
      <w:r w:rsidRPr="00AA4FCF">
        <w:rPr>
          <w:rFonts w:ascii="Arial" w:hAnsi="Arial" w:cs="Arial"/>
          <w:color w:val="000000" w:themeColor="text1"/>
          <w:sz w:val="20"/>
          <w:szCs w:val="20"/>
        </w:rPr>
        <w:t>Abandon en cours de match ou de journée,</w:t>
      </w:r>
    </w:p>
    <w:p w14:paraId="7D94E816" w14:textId="77777777" w:rsidR="00BF64E1" w:rsidRPr="00AA4FCF" w:rsidRDefault="00D85431" w:rsidP="00093C74">
      <w:pPr>
        <w:pStyle w:val="Standard"/>
        <w:numPr>
          <w:ilvl w:val="0"/>
          <w:numId w:val="5"/>
        </w:numPr>
        <w:suppressAutoHyphens w:val="0"/>
        <w:spacing w:after="60" w:line="100" w:lineRule="atLeast"/>
        <w:jc w:val="both"/>
        <w:rPr>
          <w:color w:val="000000" w:themeColor="text1"/>
        </w:rPr>
      </w:pPr>
      <w:r w:rsidRPr="00AA4FCF">
        <w:rPr>
          <w:rFonts w:ascii="Arial" w:hAnsi="Arial" w:cs="Arial"/>
          <w:color w:val="000000" w:themeColor="text1"/>
          <w:sz w:val="20"/>
          <w:szCs w:val="20"/>
        </w:rPr>
        <w:t>Refus de règlement des amendes dues…</w:t>
      </w:r>
    </w:p>
    <w:p w14:paraId="54989A43" w14:textId="77777777" w:rsidR="00BF64E1" w:rsidRPr="00AA4FCF" w:rsidRDefault="00BF64E1" w:rsidP="00093C74">
      <w:pPr>
        <w:pStyle w:val="Standard"/>
        <w:spacing w:line="100" w:lineRule="atLeast"/>
        <w:jc w:val="both"/>
        <w:rPr>
          <w:color w:val="000000" w:themeColor="text1"/>
        </w:rPr>
      </w:pPr>
    </w:p>
    <w:p w14:paraId="7D62E95B" w14:textId="77777777" w:rsidR="00BF64E1" w:rsidRPr="00AA4FCF" w:rsidRDefault="00D85431">
      <w:pPr>
        <w:pStyle w:val="Standard"/>
        <w:spacing w:line="100" w:lineRule="atLeast"/>
        <w:ind w:left="45"/>
        <w:jc w:val="both"/>
        <w:rPr>
          <w:color w:val="000000" w:themeColor="text1"/>
        </w:rPr>
      </w:pPr>
      <w:r w:rsidRPr="00AA4FCF">
        <w:rPr>
          <w:rFonts w:ascii="Arial" w:hAnsi="Arial" w:cs="Arial"/>
          <w:b/>
          <w:color w:val="000000" w:themeColor="text1"/>
          <w:sz w:val="20"/>
          <w:szCs w:val="20"/>
          <w:u w:val="single"/>
        </w:rPr>
        <w:t>Dans tous les cas il est vivement recommandé de réunir le Jury</w:t>
      </w:r>
    </w:p>
    <w:p w14:paraId="569F5346" w14:textId="77777777" w:rsidR="00BF64E1" w:rsidRPr="00AA4FCF" w:rsidRDefault="00BF64E1" w:rsidP="00093C74">
      <w:pPr>
        <w:pStyle w:val="Standard"/>
        <w:spacing w:line="100" w:lineRule="atLeast"/>
        <w:jc w:val="both"/>
        <w:rPr>
          <w:color w:val="000000" w:themeColor="text1"/>
        </w:rPr>
      </w:pPr>
    </w:p>
    <w:p w14:paraId="394A9127" w14:textId="77777777" w:rsidR="00BF64E1" w:rsidRPr="00AA4FCF" w:rsidRDefault="00D85431">
      <w:pPr>
        <w:pStyle w:val="Standard"/>
        <w:spacing w:line="100" w:lineRule="atLeast"/>
        <w:jc w:val="both"/>
        <w:rPr>
          <w:color w:val="000000" w:themeColor="text1"/>
        </w:rPr>
      </w:pPr>
      <w:r w:rsidRPr="00AA4FCF">
        <w:rPr>
          <w:rFonts w:ascii="Arial" w:hAnsi="Arial" w:cs="Arial"/>
          <w:b/>
          <w:color w:val="000000" w:themeColor="text1"/>
          <w:sz w:val="20"/>
          <w:szCs w:val="20"/>
          <w:u w:val="single"/>
        </w:rPr>
        <w:t>Sanctions sportives</w:t>
      </w:r>
      <w:r w:rsidRPr="00AA4FCF">
        <w:rPr>
          <w:rFonts w:ascii="Arial" w:hAnsi="Arial" w:cs="Arial"/>
          <w:color w:val="000000" w:themeColor="text1"/>
          <w:sz w:val="20"/>
          <w:szCs w:val="20"/>
        </w:rPr>
        <w:t xml:space="preserve"> relatives aux cas cités ci-avant et pour cas non prévus :</w:t>
      </w:r>
    </w:p>
    <w:p w14:paraId="7CAF4E25" w14:textId="77777777" w:rsidR="00BF64E1" w:rsidRPr="00AA4FCF" w:rsidRDefault="00BF64E1">
      <w:pPr>
        <w:pStyle w:val="Standard"/>
        <w:spacing w:line="100" w:lineRule="atLeast"/>
        <w:jc w:val="both"/>
        <w:rPr>
          <w:color w:val="000000" w:themeColor="text1"/>
        </w:rPr>
      </w:pPr>
    </w:p>
    <w:p w14:paraId="6C55DE7F" w14:textId="77777777" w:rsidR="00BF64E1" w:rsidRPr="00AA4FCF" w:rsidRDefault="00D85431" w:rsidP="00093C74">
      <w:pPr>
        <w:pStyle w:val="Standard"/>
        <w:spacing w:after="60" w:line="100" w:lineRule="atLeast"/>
        <w:jc w:val="both"/>
        <w:rPr>
          <w:color w:val="000000" w:themeColor="text1"/>
        </w:rPr>
      </w:pPr>
      <w:r w:rsidRPr="00AA4FCF">
        <w:rPr>
          <w:rFonts w:ascii="Arial" w:hAnsi="Arial" w:cs="Arial"/>
          <w:color w:val="000000" w:themeColor="text1"/>
          <w:sz w:val="20"/>
          <w:szCs w:val="20"/>
        </w:rPr>
        <w:t>En plus des sanctions pécuniaires (amendes) une équipe de club ou d’entente peut se voir infliger des sanctions sportives énumérées ci-après, par les Comités de Pilotage respectifs :</w:t>
      </w:r>
    </w:p>
    <w:p w14:paraId="486A08F6" w14:textId="77777777" w:rsidR="00BF64E1" w:rsidRPr="00AA4FCF" w:rsidRDefault="00D85431" w:rsidP="00093C74">
      <w:pPr>
        <w:pStyle w:val="Standard"/>
        <w:numPr>
          <w:ilvl w:val="0"/>
          <w:numId w:val="5"/>
        </w:numPr>
        <w:suppressAutoHyphens w:val="0"/>
        <w:spacing w:after="60" w:line="100" w:lineRule="atLeast"/>
        <w:jc w:val="both"/>
        <w:rPr>
          <w:color w:val="000000" w:themeColor="text1"/>
        </w:rPr>
      </w:pPr>
      <w:r w:rsidRPr="00AA4FCF">
        <w:rPr>
          <w:rFonts w:ascii="Arial" w:hAnsi="Arial" w:cs="Arial"/>
          <w:color w:val="000000" w:themeColor="text1"/>
          <w:sz w:val="20"/>
          <w:szCs w:val="20"/>
        </w:rPr>
        <w:t>Avertissement</w:t>
      </w:r>
    </w:p>
    <w:p w14:paraId="26E6AD12" w14:textId="77777777" w:rsidR="00BF64E1" w:rsidRPr="00AA4FCF" w:rsidRDefault="00D85431" w:rsidP="00093C74">
      <w:pPr>
        <w:pStyle w:val="Standard"/>
        <w:numPr>
          <w:ilvl w:val="0"/>
          <w:numId w:val="5"/>
        </w:numPr>
        <w:suppressAutoHyphens w:val="0"/>
        <w:spacing w:after="60" w:line="100" w:lineRule="atLeast"/>
        <w:jc w:val="both"/>
        <w:rPr>
          <w:color w:val="000000" w:themeColor="text1"/>
        </w:rPr>
      </w:pPr>
      <w:r w:rsidRPr="00AA4FCF">
        <w:rPr>
          <w:rFonts w:ascii="Arial" w:hAnsi="Arial" w:cs="Arial"/>
          <w:color w:val="000000" w:themeColor="text1"/>
          <w:sz w:val="20"/>
          <w:szCs w:val="20"/>
        </w:rPr>
        <w:t>Blâme</w:t>
      </w:r>
    </w:p>
    <w:p w14:paraId="7A8A4DFF" w14:textId="77777777" w:rsidR="00BF64E1" w:rsidRPr="00AA4FCF" w:rsidRDefault="00D85431" w:rsidP="00093C74">
      <w:pPr>
        <w:pStyle w:val="Standard"/>
        <w:numPr>
          <w:ilvl w:val="0"/>
          <w:numId w:val="5"/>
        </w:numPr>
        <w:suppressAutoHyphens w:val="0"/>
        <w:spacing w:after="60" w:line="100" w:lineRule="atLeast"/>
        <w:jc w:val="both"/>
        <w:rPr>
          <w:color w:val="000000" w:themeColor="text1"/>
        </w:rPr>
      </w:pPr>
      <w:r w:rsidRPr="00AA4FCF">
        <w:rPr>
          <w:rFonts w:ascii="Arial" w:hAnsi="Arial" w:cs="Arial"/>
          <w:color w:val="000000" w:themeColor="text1"/>
          <w:sz w:val="20"/>
          <w:szCs w:val="20"/>
        </w:rPr>
        <w:t>Non versement, partielle ou totale, de l’indemnité financière fédérale (CNC-CJ)</w:t>
      </w:r>
    </w:p>
    <w:p w14:paraId="26DF3443" w14:textId="77777777" w:rsidR="00BF64E1" w:rsidRPr="00AA4FCF" w:rsidRDefault="00D85431" w:rsidP="00093C74">
      <w:pPr>
        <w:pStyle w:val="Standard"/>
        <w:numPr>
          <w:ilvl w:val="0"/>
          <w:numId w:val="5"/>
        </w:numPr>
        <w:suppressAutoHyphens w:val="0"/>
        <w:spacing w:after="60" w:line="100" w:lineRule="atLeast"/>
        <w:jc w:val="both"/>
        <w:rPr>
          <w:color w:val="000000" w:themeColor="text1"/>
        </w:rPr>
      </w:pPr>
      <w:r w:rsidRPr="00AA4FCF">
        <w:rPr>
          <w:rFonts w:ascii="Arial" w:hAnsi="Arial" w:cs="Arial"/>
          <w:color w:val="000000" w:themeColor="text1"/>
          <w:sz w:val="20"/>
          <w:szCs w:val="20"/>
        </w:rPr>
        <w:t>Annulation de match (s) avec attribution de « 0 » point et pénalité de points pour la saison en cours avec constitution - d’un nouveau classement</w:t>
      </w:r>
    </w:p>
    <w:p w14:paraId="5BE4B54C" w14:textId="77777777" w:rsidR="00BF64E1" w:rsidRPr="00AA4FCF" w:rsidRDefault="00D85431" w:rsidP="00093C74">
      <w:pPr>
        <w:pStyle w:val="Standard"/>
        <w:numPr>
          <w:ilvl w:val="0"/>
          <w:numId w:val="5"/>
        </w:numPr>
        <w:suppressAutoHyphens w:val="0"/>
        <w:spacing w:after="60" w:line="100" w:lineRule="atLeast"/>
        <w:jc w:val="both"/>
        <w:rPr>
          <w:color w:val="000000" w:themeColor="text1"/>
        </w:rPr>
      </w:pPr>
      <w:r w:rsidRPr="00AA4FCF">
        <w:rPr>
          <w:rFonts w:ascii="Arial" w:hAnsi="Arial" w:cs="Arial"/>
          <w:color w:val="000000" w:themeColor="text1"/>
          <w:sz w:val="20"/>
          <w:szCs w:val="20"/>
        </w:rPr>
        <w:t>Pénalité de points pour la saison suivante</w:t>
      </w:r>
    </w:p>
    <w:p w14:paraId="700BFEF8" w14:textId="77777777" w:rsidR="00BF64E1" w:rsidRPr="00AA4FCF" w:rsidRDefault="00D85431" w:rsidP="00093C74">
      <w:pPr>
        <w:pStyle w:val="Standard"/>
        <w:numPr>
          <w:ilvl w:val="0"/>
          <w:numId w:val="5"/>
        </w:numPr>
        <w:suppressAutoHyphens w:val="0"/>
        <w:spacing w:after="60" w:line="100" w:lineRule="atLeast"/>
        <w:jc w:val="both"/>
        <w:rPr>
          <w:color w:val="000000" w:themeColor="text1"/>
        </w:rPr>
      </w:pPr>
      <w:r w:rsidRPr="00AA4FCF">
        <w:rPr>
          <w:rFonts w:ascii="Arial" w:hAnsi="Arial" w:cs="Arial"/>
          <w:color w:val="000000" w:themeColor="text1"/>
          <w:sz w:val="20"/>
          <w:szCs w:val="20"/>
        </w:rPr>
        <w:t>Exclusion du championnat des clubs.</w:t>
      </w:r>
    </w:p>
    <w:p w14:paraId="1741728C" w14:textId="77777777" w:rsidR="00BF64E1" w:rsidRPr="00AA4FCF" w:rsidRDefault="00BF64E1" w:rsidP="00093C74">
      <w:pPr>
        <w:pStyle w:val="Standard"/>
        <w:spacing w:line="100" w:lineRule="atLeast"/>
        <w:jc w:val="both"/>
        <w:rPr>
          <w:color w:val="000000" w:themeColor="text1"/>
        </w:rPr>
      </w:pPr>
    </w:p>
    <w:p w14:paraId="44D4217A" w14:textId="77777777" w:rsidR="00BF64E1" w:rsidRPr="00AA4FCF" w:rsidRDefault="00D85431" w:rsidP="00093C74">
      <w:pPr>
        <w:pStyle w:val="Standard"/>
        <w:spacing w:after="60" w:line="100" w:lineRule="atLeast"/>
        <w:jc w:val="both"/>
        <w:rPr>
          <w:color w:val="000000" w:themeColor="text1"/>
        </w:rPr>
      </w:pPr>
      <w:r w:rsidRPr="00AA4FCF">
        <w:rPr>
          <w:rFonts w:ascii="Arial" w:hAnsi="Arial" w:cs="Arial"/>
          <w:color w:val="000000" w:themeColor="text1"/>
          <w:sz w:val="20"/>
          <w:szCs w:val="20"/>
        </w:rPr>
        <w:t xml:space="preserve">16.2 – </w:t>
      </w:r>
      <w:r w:rsidRPr="00AA4FCF">
        <w:rPr>
          <w:rFonts w:ascii="Arial" w:hAnsi="Arial" w:cs="Arial"/>
          <w:color w:val="000000" w:themeColor="text1"/>
          <w:sz w:val="20"/>
          <w:szCs w:val="20"/>
          <w:u w:val="single"/>
        </w:rPr>
        <w:t>Fautes individuelles commises en tant que joueur et/ou dirigeant</w:t>
      </w:r>
    </w:p>
    <w:p w14:paraId="0A951E05" w14:textId="77777777" w:rsidR="00BF64E1" w:rsidRPr="00AA4FCF" w:rsidRDefault="00D85431" w:rsidP="00093C74">
      <w:pPr>
        <w:pStyle w:val="Standard"/>
        <w:spacing w:after="60" w:line="100" w:lineRule="atLeast"/>
        <w:jc w:val="both"/>
        <w:textAlignment w:val="baseline"/>
        <w:rPr>
          <w:rFonts w:ascii="Arial" w:hAnsi="Arial" w:cs="Arial"/>
          <w:color w:val="000000" w:themeColor="text1"/>
          <w:sz w:val="20"/>
          <w:szCs w:val="20"/>
        </w:rPr>
      </w:pPr>
      <w:r w:rsidRPr="00AA4FCF">
        <w:rPr>
          <w:rFonts w:ascii="Arial" w:hAnsi="Arial" w:cs="Arial"/>
          <w:color w:val="000000" w:themeColor="text1"/>
          <w:sz w:val="20"/>
          <w:szCs w:val="20"/>
        </w:rPr>
        <w:t>Faute commise à l’encontre du règlement du jeu - conséquence d’un carton rouge pour une faute de jeu :</w:t>
      </w:r>
    </w:p>
    <w:p w14:paraId="38C58735" w14:textId="77777777" w:rsidR="00BF64E1" w:rsidRPr="00AA4FCF" w:rsidRDefault="00D85431" w:rsidP="00093C74">
      <w:pPr>
        <w:suppressAutoHyphens/>
        <w:spacing w:after="60" w:line="100" w:lineRule="atLeast"/>
        <w:jc w:val="both"/>
        <w:textAlignment w:val="baseline"/>
        <w:rPr>
          <w:rFonts w:ascii="Calibri" w:eastAsia="Calibri" w:hAnsi="Calibri" w:cs="Calibri"/>
          <w:color w:val="000000" w:themeColor="text1"/>
          <w:lang w:eastAsia="zh-CN"/>
        </w:rPr>
      </w:pPr>
      <w:r w:rsidRPr="00AA4FCF">
        <w:rPr>
          <w:rFonts w:ascii="Arial" w:eastAsia="Calibri" w:hAnsi="Arial" w:cs="Arial"/>
          <w:color w:val="000000" w:themeColor="text1"/>
          <w:sz w:val="20"/>
          <w:szCs w:val="20"/>
          <w:lang w:eastAsia="zh-CN"/>
        </w:rPr>
        <w:t>Vu que l’unité en championnat des clubs est le match (tête à tête, doublette et triplette / tir) il est définitivement exclu du match.</w:t>
      </w:r>
    </w:p>
    <w:p w14:paraId="29511F15" w14:textId="77777777" w:rsidR="00BF64E1" w:rsidRPr="00AA4FCF" w:rsidRDefault="00D85431" w:rsidP="00093C74">
      <w:pPr>
        <w:suppressAutoHyphens/>
        <w:spacing w:after="60" w:line="100" w:lineRule="atLeast"/>
        <w:jc w:val="both"/>
        <w:textAlignment w:val="baseline"/>
        <w:rPr>
          <w:color w:val="000000" w:themeColor="text1"/>
        </w:rPr>
      </w:pPr>
      <w:r w:rsidRPr="00AA4FCF">
        <w:rPr>
          <w:rFonts w:ascii="Arial" w:eastAsia="Calibri" w:hAnsi="Arial" w:cs="Arial"/>
          <w:color w:val="000000" w:themeColor="text1"/>
          <w:sz w:val="20"/>
          <w:szCs w:val="20"/>
          <w:lang w:eastAsia="zh-CN"/>
        </w:rPr>
        <w:t>Remplacement : le joueur fautif peut être remplacé, sauf dans la partie dont il est exclu, et si la feuille de match comporte plus de 4 joueurs.</w:t>
      </w:r>
    </w:p>
    <w:p w14:paraId="4112B8AB" w14:textId="77777777" w:rsidR="00BF64E1" w:rsidRPr="00AA4FCF" w:rsidRDefault="00D85431" w:rsidP="00093C74">
      <w:pPr>
        <w:suppressAutoHyphens/>
        <w:spacing w:after="60" w:line="100" w:lineRule="atLeast"/>
        <w:jc w:val="both"/>
        <w:rPr>
          <w:rFonts w:ascii="Arial" w:eastAsia="SimSun" w:hAnsi="Arial" w:cs="Arial"/>
          <w:color w:val="000000" w:themeColor="text1"/>
          <w:sz w:val="20"/>
          <w:szCs w:val="20"/>
          <w:lang w:eastAsia="zh-CN" w:bidi="hi-IN"/>
        </w:rPr>
      </w:pPr>
      <w:r w:rsidRPr="00AA4FCF">
        <w:rPr>
          <w:rFonts w:ascii="Arial" w:eastAsia="SimSun" w:hAnsi="Arial" w:cs="Arial"/>
          <w:color w:val="000000" w:themeColor="text1"/>
          <w:sz w:val="20"/>
          <w:szCs w:val="20"/>
          <w:lang w:eastAsia="zh-CN" w:bidi="hi-IN"/>
        </w:rPr>
        <w:t>Le joueur exclu peut participer au match suivant dans le cas où il s’agit d’une journée à plusieurs matchs sauf si le jury, éventuellement réuni, a décidé d’une sanction supérieure.</w:t>
      </w:r>
    </w:p>
    <w:p w14:paraId="5FCE9A7C" w14:textId="5ACF3991" w:rsidR="00BF64E1" w:rsidRPr="00AA4FCF" w:rsidRDefault="00D85431" w:rsidP="00093C74">
      <w:pPr>
        <w:suppressAutoHyphens/>
        <w:spacing w:after="60" w:line="100" w:lineRule="atLeast"/>
        <w:jc w:val="both"/>
        <w:textAlignment w:val="baseline"/>
        <w:rPr>
          <w:color w:val="000000" w:themeColor="text1"/>
        </w:rPr>
      </w:pPr>
      <w:r w:rsidRPr="00AA4FCF">
        <w:rPr>
          <w:rFonts w:ascii="Arial" w:eastAsia="Calibri" w:hAnsi="Arial" w:cs="Arial"/>
          <w:b/>
          <w:bCs/>
          <w:color w:val="000000" w:themeColor="text1"/>
          <w:sz w:val="20"/>
          <w:szCs w:val="20"/>
          <w:lang w:eastAsia="zh-CN"/>
        </w:rPr>
        <w:t>Le carton rouge pour une faute de comportement</w:t>
      </w:r>
      <w:r w:rsidRPr="00AA4FCF">
        <w:rPr>
          <w:rFonts w:ascii="Arial" w:eastAsia="Calibri" w:hAnsi="Arial" w:cs="Arial"/>
          <w:color w:val="000000" w:themeColor="text1"/>
          <w:sz w:val="20"/>
          <w:szCs w:val="20"/>
          <w:lang w:eastAsia="zh-CN"/>
        </w:rPr>
        <w:t xml:space="preserve"> exclu le joueur (et/ou dirigeant) de toute la journée sous réserves de sanctions disciplinaires individuelles.</w:t>
      </w:r>
    </w:p>
    <w:p w14:paraId="4ADBC7D6" w14:textId="77777777" w:rsidR="00BF64E1" w:rsidRPr="00AA4FCF" w:rsidRDefault="00D85431" w:rsidP="00093C74">
      <w:pPr>
        <w:suppressAutoHyphens/>
        <w:spacing w:after="60" w:line="100" w:lineRule="atLeast"/>
        <w:jc w:val="both"/>
        <w:rPr>
          <w:rFonts w:ascii="Calibri" w:eastAsia="Calibri" w:hAnsi="Calibri" w:cs="Calibri"/>
          <w:color w:val="000000" w:themeColor="text1"/>
          <w:lang w:eastAsia="zh-CN"/>
        </w:rPr>
      </w:pPr>
      <w:r w:rsidRPr="00AA4FCF">
        <w:rPr>
          <w:rFonts w:ascii="Arial" w:eastAsia="Calibri" w:hAnsi="Arial" w:cs="Arial"/>
          <w:b/>
          <w:color w:val="000000" w:themeColor="text1"/>
          <w:sz w:val="20"/>
          <w:szCs w:val="20"/>
          <w:lang w:eastAsia="zh-CN"/>
        </w:rPr>
        <w:t>En cas de litige ou de contestation, il</w:t>
      </w:r>
      <w:r w:rsidRPr="00AA4FCF">
        <w:rPr>
          <w:rFonts w:ascii="Arial" w:eastAsia="Calibri" w:hAnsi="Arial" w:cs="Arial"/>
          <w:color w:val="000000" w:themeColor="text1"/>
          <w:sz w:val="20"/>
          <w:szCs w:val="20"/>
          <w:lang w:eastAsia="zh-CN"/>
        </w:rPr>
        <w:t xml:space="preserve"> </w:t>
      </w:r>
      <w:r w:rsidRPr="00AA4FCF">
        <w:rPr>
          <w:rFonts w:ascii="Arial" w:eastAsia="Calibri" w:hAnsi="Arial" w:cs="Arial"/>
          <w:b/>
          <w:color w:val="000000" w:themeColor="text1"/>
          <w:sz w:val="20"/>
          <w:szCs w:val="20"/>
          <w:lang w:eastAsia="zh-CN"/>
        </w:rPr>
        <w:t>est vivement recommandé de réunir le Jury de la compétition avec application pure et simple des textes en vigueur. Sa décision est sans appel.</w:t>
      </w:r>
    </w:p>
    <w:p w14:paraId="6C8E4AF6" w14:textId="77777777" w:rsidR="00BF64E1" w:rsidRDefault="00D85431" w:rsidP="00093C74">
      <w:pPr>
        <w:suppressAutoHyphens/>
        <w:spacing w:after="60" w:line="100" w:lineRule="atLeast"/>
        <w:jc w:val="both"/>
        <w:rPr>
          <w:rFonts w:ascii="Arial" w:eastAsia="Calibri" w:hAnsi="Arial" w:cs="Arial"/>
          <w:color w:val="000000" w:themeColor="text1"/>
          <w:sz w:val="20"/>
          <w:szCs w:val="20"/>
          <w:lang w:eastAsia="zh-CN"/>
        </w:rPr>
      </w:pPr>
      <w:r w:rsidRPr="00AA4FCF">
        <w:rPr>
          <w:rFonts w:ascii="Arial" w:eastAsia="Calibri" w:hAnsi="Arial" w:cs="Arial"/>
          <w:color w:val="000000" w:themeColor="text1"/>
          <w:sz w:val="20"/>
          <w:szCs w:val="20"/>
          <w:lang w:eastAsia="zh-CN"/>
        </w:rPr>
        <w:t>La procédure de sanctions et d’appel est rappelée à l’article 17</w:t>
      </w:r>
    </w:p>
    <w:p w14:paraId="53D13378" w14:textId="77777777" w:rsidR="00093C74" w:rsidRDefault="00093C74" w:rsidP="00093C74">
      <w:pPr>
        <w:suppressAutoHyphens/>
        <w:spacing w:after="60" w:line="100" w:lineRule="atLeast"/>
        <w:jc w:val="both"/>
        <w:rPr>
          <w:rFonts w:ascii="Arial" w:eastAsia="Calibri" w:hAnsi="Arial" w:cs="Arial"/>
          <w:color w:val="000000" w:themeColor="text1"/>
          <w:sz w:val="20"/>
          <w:szCs w:val="20"/>
          <w:lang w:eastAsia="zh-CN"/>
        </w:rPr>
      </w:pPr>
    </w:p>
    <w:p w14:paraId="1BB05791" w14:textId="571C0867" w:rsidR="00093C74" w:rsidRDefault="00093C74">
      <w:pPr>
        <w:spacing w:after="0" w:line="240" w:lineRule="auto"/>
        <w:rPr>
          <w:rFonts w:ascii="Arial" w:eastAsia="Calibri" w:hAnsi="Arial" w:cs="Arial"/>
          <w:color w:val="000000" w:themeColor="text1"/>
          <w:sz w:val="20"/>
          <w:szCs w:val="20"/>
          <w:lang w:eastAsia="zh-CN"/>
        </w:rPr>
      </w:pPr>
      <w:r>
        <w:rPr>
          <w:rFonts w:ascii="Arial" w:eastAsia="Calibri" w:hAnsi="Arial" w:cs="Arial"/>
          <w:color w:val="000000" w:themeColor="text1"/>
          <w:sz w:val="20"/>
          <w:szCs w:val="20"/>
          <w:lang w:eastAsia="zh-CN"/>
        </w:rPr>
        <w:br w:type="page"/>
      </w:r>
    </w:p>
    <w:p w14:paraId="29DEA0A0" w14:textId="77777777" w:rsidR="00BF64E1" w:rsidRPr="00AA4FCF" w:rsidRDefault="00D85431">
      <w:pPr>
        <w:pStyle w:val="Standard"/>
        <w:spacing w:line="100" w:lineRule="atLeast"/>
        <w:jc w:val="both"/>
        <w:rPr>
          <w:color w:val="000000" w:themeColor="text1"/>
        </w:rPr>
      </w:pPr>
      <w:r w:rsidRPr="00AA4FCF">
        <w:rPr>
          <w:rFonts w:ascii="Arial" w:hAnsi="Arial" w:cs="Arial"/>
          <w:b/>
          <w:bCs/>
          <w:color w:val="000000" w:themeColor="text1"/>
          <w:sz w:val="20"/>
          <w:szCs w:val="20"/>
          <w:lang w:eastAsia="fr-FR"/>
        </w:rPr>
        <w:lastRenderedPageBreak/>
        <w:t>ARTICLE 17 : PROCEDURES DISCIPLINAIRES</w:t>
      </w:r>
    </w:p>
    <w:p w14:paraId="5CC4EB45" w14:textId="77777777" w:rsidR="00BF64E1" w:rsidRPr="00093C74" w:rsidRDefault="00BF64E1">
      <w:pPr>
        <w:pStyle w:val="Standard"/>
        <w:spacing w:line="100" w:lineRule="atLeast"/>
        <w:jc w:val="both"/>
        <w:rPr>
          <w:color w:val="000000" w:themeColor="text1"/>
          <w:sz w:val="16"/>
          <w:szCs w:val="16"/>
        </w:rPr>
      </w:pPr>
    </w:p>
    <w:p w14:paraId="0982AB68" w14:textId="77777777" w:rsidR="00BF64E1" w:rsidRPr="00AA4FCF" w:rsidRDefault="00D85431">
      <w:pPr>
        <w:pStyle w:val="Standard"/>
        <w:spacing w:line="100" w:lineRule="atLeast"/>
        <w:jc w:val="both"/>
        <w:rPr>
          <w:color w:val="000000" w:themeColor="text1"/>
        </w:rPr>
      </w:pPr>
      <w:r w:rsidRPr="00AA4FCF">
        <w:rPr>
          <w:rFonts w:ascii="Arial" w:hAnsi="Arial" w:cs="Arial"/>
          <w:color w:val="000000" w:themeColor="text1"/>
          <w:sz w:val="20"/>
          <w:szCs w:val="20"/>
          <w:lang w:eastAsia="fr-FR"/>
        </w:rPr>
        <w:t>17.1 –</w:t>
      </w:r>
      <w:r w:rsidRPr="00AA4FCF">
        <w:rPr>
          <w:rFonts w:ascii="Arial" w:hAnsi="Arial" w:cs="Arial"/>
          <w:color w:val="000000" w:themeColor="text1"/>
          <w:sz w:val="20"/>
          <w:szCs w:val="20"/>
          <w:u w:val="single"/>
          <w:lang w:eastAsia="fr-FR"/>
        </w:rPr>
        <w:t xml:space="preserve"> Fautes d’équipes (voir Article 16)</w:t>
      </w:r>
    </w:p>
    <w:p w14:paraId="74F6797D" w14:textId="77777777" w:rsidR="00BF64E1" w:rsidRPr="00AA4FCF" w:rsidRDefault="00BF64E1">
      <w:pPr>
        <w:pStyle w:val="Standard"/>
        <w:spacing w:line="100" w:lineRule="atLeast"/>
        <w:jc w:val="both"/>
        <w:rPr>
          <w:color w:val="000000" w:themeColor="text1"/>
        </w:rPr>
      </w:pPr>
    </w:p>
    <w:p w14:paraId="2E9F9FE8" w14:textId="77777777" w:rsidR="00BF64E1" w:rsidRPr="00AA4FCF" w:rsidRDefault="00D85431" w:rsidP="00093C74">
      <w:pPr>
        <w:pStyle w:val="Standard"/>
        <w:spacing w:after="60" w:line="100" w:lineRule="atLeast"/>
        <w:jc w:val="both"/>
        <w:rPr>
          <w:color w:val="000000" w:themeColor="text1"/>
        </w:rPr>
      </w:pPr>
      <w:r w:rsidRPr="00AA4FCF">
        <w:rPr>
          <w:rFonts w:ascii="Arial" w:hAnsi="Arial" w:cs="Arial"/>
          <w:b/>
          <w:color w:val="000000" w:themeColor="text1"/>
          <w:sz w:val="20"/>
          <w:szCs w:val="20"/>
          <w:u w:val="single"/>
          <w:lang w:eastAsia="fr-FR"/>
        </w:rPr>
        <w:t>Déclaration de litige / réclamation :</w:t>
      </w:r>
    </w:p>
    <w:p w14:paraId="1D66E387" w14:textId="77777777" w:rsidR="00BF64E1" w:rsidRPr="00AA4FCF" w:rsidRDefault="00D85431" w:rsidP="00093C74">
      <w:pPr>
        <w:pStyle w:val="Standard"/>
        <w:spacing w:after="60" w:line="100" w:lineRule="atLeast"/>
        <w:jc w:val="both"/>
        <w:rPr>
          <w:color w:val="000000" w:themeColor="text1"/>
        </w:rPr>
      </w:pPr>
      <w:r w:rsidRPr="00AA4FCF">
        <w:rPr>
          <w:rFonts w:ascii="Arial" w:hAnsi="Arial" w:cs="Arial"/>
          <w:b/>
          <w:bCs/>
          <w:color w:val="000000" w:themeColor="text1"/>
          <w:sz w:val="20"/>
          <w:szCs w:val="20"/>
          <w:lang w:eastAsia="fr-FR"/>
        </w:rPr>
        <w:t xml:space="preserve">Les litiges et les réclamations </w:t>
      </w:r>
      <w:r w:rsidRPr="00AA4FCF">
        <w:rPr>
          <w:rFonts w:ascii="Arial" w:hAnsi="Arial" w:cs="Arial"/>
          <w:color w:val="000000" w:themeColor="text1"/>
          <w:sz w:val="20"/>
          <w:szCs w:val="20"/>
          <w:lang w:eastAsia="fr-FR"/>
        </w:rPr>
        <w:t xml:space="preserve">portant sur un match opposant deux clubs, ou opposant 2 autres équipes du groupe, </w:t>
      </w:r>
      <w:r w:rsidRPr="00AA4FCF">
        <w:rPr>
          <w:rFonts w:ascii="Arial" w:hAnsi="Arial" w:cs="Arial"/>
          <w:b/>
          <w:bCs/>
          <w:color w:val="000000" w:themeColor="text1"/>
          <w:sz w:val="20"/>
          <w:szCs w:val="20"/>
          <w:lang w:eastAsia="fr-FR"/>
        </w:rPr>
        <w:t>doivent être immédiatement consignées auprès du Délégué et de l'Arbitre Principa</w:t>
      </w:r>
      <w:r w:rsidRPr="00AA4FCF">
        <w:rPr>
          <w:rFonts w:ascii="Arial" w:hAnsi="Arial" w:cs="Arial"/>
          <w:color w:val="000000" w:themeColor="text1"/>
          <w:sz w:val="20"/>
          <w:szCs w:val="20"/>
          <w:lang w:eastAsia="fr-FR"/>
        </w:rPr>
        <w:t>l.</w:t>
      </w:r>
    </w:p>
    <w:p w14:paraId="0F337974" w14:textId="77777777" w:rsidR="00BF64E1" w:rsidRPr="00AA4FCF" w:rsidRDefault="00BF64E1">
      <w:pPr>
        <w:pStyle w:val="Standard"/>
        <w:spacing w:line="100" w:lineRule="atLeast"/>
        <w:jc w:val="both"/>
        <w:rPr>
          <w:color w:val="000000" w:themeColor="text1"/>
        </w:rPr>
      </w:pPr>
    </w:p>
    <w:p w14:paraId="44C70E96" w14:textId="218E91C6" w:rsidR="00BF64E1" w:rsidRPr="00AA4FCF" w:rsidRDefault="00D85431" w:rsidP="00093C74">
      <w:pPr>
        <w:pStyle w:val="Standard"/>
        <w:spacing w:after="60" w:line="100" w:lineRule="atLeast"/>
        <w:jc w:val="both"/>
        <w:rPr>
          <w:color w:val="000000" w:themeColor="text1"/>
        </w:rPr>
      </w:pPr>
      <w:r w:rsidRPr="00AA4FCF">
        <w:rPr>
          <w:rFonts w:ascii="Arial" w:hAnsi="Arial" w:cs="Arial"/>
          <w:b/>
          <w:bCs/>
          <w:color w:val="000000" w:themeColor="text1"/>
          <w:sz w:val="20"/>
          <w:szCs w:val="20"/>
          <w:u w:val="single"/>
          <w:lang w:eastAsia="fr-FR"/>
        </w:rPr>
        <w:t>Le délégué devra obligatoirement réunir le jury</w:t>
      </w:r>
      <w:r w:rsidRPr="00AA4FCF">
        <w:rPr>
          <w:rFonts w:ascii="Arial" w:hAnsi="Arial" w:cs="Arial"/>
          <w:color w:val="000000" w:themeColor="text1"/>
          <w:sz w:val="20"/>
          <w:szCs w:val="20"/>
          <w:lang w:eastAsia="fr-FR"/>
        </w:rPr>
        <w:t>, dans le respect de l'article 13, avant de prendre une décision. Dans le cas de suspicion de « match arrangé » notamment lors de la dernière journée, le délégué et l'arbitre devront obligatoirement arrêter la rencontre et signifier aux coachs et joueuses les sanctions encourues, qu'elles soient sportives pour leur club voire</w:t>
      </w:r>
      <w:r w:rsidR="00223E3A" w:rsidRPr="00AA4FCF">
        <w:rPr>
          <w:rFonts w:ascii="Arial" w:hAnsi="Arial" w:cs="Arial"/>
          <w:color w:val="000000" w:themeColor="text1"/>
          <w:sz w:val="20"/>
          <w:szCs w:val="20"/>
          <w:lang w:eastAsia="fr-FR"/>
        </w:rPr>
        <w:t>,</w:t>
      </w:r>
      <w:r w:rsidRPr="00AA4FCF">
        <w:rPr>
          <w:rFonts w:ascii="Arial" w:hAnsi="Arial" w:cs="Arial"/>
          <w:color w:val="000000" w:themeColor="text1"/>
          <w:sz w:val="20"/>
          <w:szCs w:val="20"/>
          <w:lang w:eastAsia="fr-FR"/>
        </w:rPr>
        <w:t xml:space="preserve"> disciplinaires pour les joueuses.</w:t>
      </w:r>
    </w:p>
    <w:p w14:paraId="23877A38" w14:textId="757B1E76" w:rsidR="00BF64E1" w:rsidRPr="00AA4FCF" w:rsidRDefault="00D85431" w:rsidP="00093C74">
      <w:pPr>
        <w:pStyle w:val="Standard"/>
        <w:spacing w:after="60" w:line="100" w:lineRule="atLeast"/>
        <w:jc w:val="both"/>
        <w:rPr>
          <w:color w:val="000000" w:themeColor="text1"/>
        </w:rPr>
      </w:pPr>
      <w:r w:rsidRPr="00AA4FCF">
        <w:rPr>
          <w:rFonts w:ascii="Arial" w:hAnsi="Arial" w:cs="Arial"/>
          <w:b/>
          <w:bCs/>
          <w:color w:val="000000" w:themeColor="text1"/>
          <w:sz w:val="20"/>
          <w:szCs w:val="20"/>
          <w:lang w:eastAsia="fr-FR"/>
        </w:rPr>
        <w:t xml:space="preserve">Seul le délégué pourra demander dans son rapport la saisine du Comité de Pilotage. Le rapport doit être transmis dans les 48 heures (recommandé par mail) </w:t>
      </w:r>
      <w:r w:rsidRPr="00AA4FCF">
        <w:rPr>
          <w:rFonts w:ascii="Arial" w:hAnsi="Arial" w:cs="Arial"/>
          <w:color w:val="000000" w:themeColor="text1"/>
          <w:sz w:val="20"/>
          <w:szCs w:val="20"/>
          <w:lang w:eastAsia="fr-FR"/>
        </w:rPr>
        <w:t>notamment dans le cas de faute collective et de connivence entre les équipes</w:t>
      </w:r>
      <w:r w:rsidR="00223E3A" w:rsidRPr="00AA4FCF">
        <w:rPr>
          <w:rFonts w:ascii="Arial" w:hAnsi="Arial" w:cs="Arial"/>
          <w:color w:val="000000" w:themeColor="text1"/>
          <w:sz w:val="20"/>
          <w:szCs w:val="20"/>
          <w:lang w:eastAsia="fr-FR"/>
        </w:rPr>
        <w:t>,</w:t>
      </w:r>
      <w:r w:rsidRPr="00AA4FCF">
        <w:rPr>
          <w:rFonts w:ascii="Arial" w:hAnsi="Arial" w:cs="Arial"/>
          <w:color w:val="000000" w:themeColor="text1"/>
          <w:sz w:val="20"/>
          <w:szCs w:val="20"/>
          <w:lang w:eastAsia="fr-FR"/>
        </w:rPr>
        <w:t xml:space="preserve"> prévu à l'article 16.</w:t>
      </w:r>
    </w:p>
    <w:p w14:paraId="1F687523" w14:textId="77777777" w:rsidR="00BF64E1" w:rsidRPr="00AA4FCF" w:rsidRDefault="00BF64E1">
      <w:pPr>
        <w:pStyle w:val="Standard"/>
        <w:spacing w:line="100" w:lineRule="atLeast"/>
        <w:jc w:val="both"/>
        <w:rPr>
          <w:color w:val="000000" w:themeColor="text1"/>
        </w:rPr>
      </w:pPr>
    </w:p>
    <w:p w14:paraId="05627B70" w14:textId="77777777" w:rsidR="00BF64E1" w:rsidRDefault="00D85431">
      <w:pPr>
        <w:pStyle w:val="Standard"/>
        <w:spacing w:line="100" w:lineRule="atLeast"/>
        <w:jc w:val="both"/>
        <w:rPr>
          <w:rFonts w:ascii="Arial" w:hAnsi="Arial" w:cs="Arial"/>
          <w:b/>
          <w:bCs/>
          <w:color w:val="000000" w:themeColor="text1"/>
          <w:sz w:val="20"/>
          <w:szCs w:val="20"/>
          <w:lang w:eastAsia="fr-FR"/>
        </w:rPr>
      </w:pPr>
      <w:r w:rsidRPr="00AA4FCF">
        <w:rPr>
          <w:rFonts w:ascii="Arial" w:hAnsi="Arial" w:cs="Arial"/>
          <w:b/>
          <w:bCs/>
          <w:color w:val="000000" w:themeColor="text1"/>
          <w:sz w:val="20"/>
          <w:szCs w:val="20"/>
          <w:lang w:eastAsia="fr-FR"/>
        </w:rPr>
        <w:t>Les résultats transmis par le Délégué Officiel seront considérés comme seuls valables et entérinés.</w:t>
      </w:r>
    </w:p>
    <w:p w14:paraId="35F26497" w14:textId="77777777" w:rsidR="00093C74" w:rsidRPr="00AA4FCF" w:rsidRDefault="00093C74">
      <w:pPr>
        <w:pStyle w:val="Standard"/>
        <w:spacing w:line="100" w:lineRule="atLeast"/>
        <w:jc w:val="both"/>
        <w:rPr>
          <w:color w:val="000000" w:themeColor="text1"/>
        </w:rPr>
      </w:pPr>
    </w:p>
    <w:p w14:paraId="2E262240" w14:textId="77777777" w:rsidR="00BF64E1" w:rsidRPr="00AA4FCF" w:rsidRDefault="00D85431" w:rsidP="00093C74">
      <w:pPr>
        <w:pStyle w:val="Standard"/>
        <w:spacing w:before="120" w:after="60" w:line="100" w:lineRule="atLeast"/>
        <w:ind w:left="45"/>
        <w:jc w:val="both"/>
        <w:rPr>
          <w:color w:val="000000" w:themeColor="text1"/>
        </w:rPr>
      </w:pPr>
      <w:r w:rsidRPr="00AA4FCF">
        <w:rPr>
          <w:rFonts w:ascii="Arial" w:hAnsi="Arial" w:cs="Arial"/>
          <w:color w:val="000000" w:themeColor="text1"/>
          <w:sz w:val="20"/>
          <w:szCs w:val="20"/>
          <w:lang w:eastAsia="fr-FR"/>
        </w:rPr>
        <w:t xml:space="preserve">17.2 - </w:t>
      </w:r>
      <w:r w:rsidRPr="00AA4FCF">
        <w:rPr>
          <w:rFonts w:ascii="Arial" w:hAnsi="Arial" w:cs="Arial"/>
          <w:color w:val="000000" w:themeColor="text1"/>
          <w:sz w:val="20"/>
          <w:szCs w:val="20"/>
          <w:u w:val="single"/>
          <w:lang w:eastAsia="fr-FR"/>
        </w:rPr>
        <w:t>Instruction et décision de sanction :</w:t>
      </w:r>
    </w:p>
    <w:p w14:paraId="07FCAB53" w14:textId="5A370026" w:rsidR="00BF64E1" w:rsidRPr="00AA4FCF" w:rsidRDefault="00D85431" w:rsidP="00093C74">
      <w:pPr>
        <w:pStyle w:val="Standard"/>
        <w:spacing w:after="60" w:line="100" w:lineRule="atLeast"/>
        <w:jc w:val="both"/>
        <w:rPr>
          <w:color w:val="000000" w:themeColor="text1"/>
        </w:rPr>
      </w:pPr>
      <w:r w:rsidRPr="00AA4FCF">
        <w:rPr>
          <w:rFonts w:ascii="Arial" w:hAnsi="Arial" w:cs="Arial"/>
          <w:color w:val="000000" w:themeColor="text1"/>
          <w:sz w:val="20"/>
          <w:szCs w:val="20"/>
        </w:rPr>
        <w:t xml:space="preserve">Les fautes collectives (voir article 16) et celles non prévues </w:t>
      </w:r>
      <w:r w:rsidRPr="00AA4FCF">
        <w:rPr>
          <w:rFonts w:ascii="Arial" w:hAnsi="Arial" w:cs="Arial"/>
          <w:color w:val="000000" w:themeColor="text1"/>
          <w:sz w:val="20"/>
          <w:szCs w:val="20"/>
          <w:u w:val="single"/>
        </w:rPr>
        <w:t>imputables à une équipe</w:t>
      </w:r>
      <w:r w:rsidRPr="00AA4FCF">
        <w:rPr>
          <w:rFonts w:ascii="Arial" w:hAnsi="Arial" w:cs="Arial"/>
          <w:color w:val="000000" w:themeColor="text1"/>
          <w:sz w:val="20"/>
          <w:szCs w:val="20"/>
        </w:rPr>
        <w:t xml:space="preserve"> seront traitées directement par le Comité de Pilotage du niveau en question</w:t>
      </w:r>
      <w:r w:rsidR="00CE43A6">
        <w:rPr>
          <w:rFonts w:ascii="Arial" w:hAnsi="Arial" w:cs="Arial"/>
          <w:color w:val="000000" w:themeColor="text1"/>
          <w:sz w:val="20"/>
          <w:szCs w:val="20"/>
        </w:rPr>
        <w:t xml:space="preserve"> </w:t>
      </w:r>
      <w:r w:rsidRPr="00AA4FCF">
        <w:rPr>
          <w:rFonts w:ascii="Arial" w:hAnsi="Arial" w:cs="Arial"/>
          <w:color w:val="000000" w:themeColor="text1"/>
          <w:sz w:val="20"/>
          <w:szCs w:val="20"/>
        </w:rPr>
        <w:t>: CDC-CJ par le Comité de Pilotage Départemental, CRC-CJ par le Comité de Pilotage Régional, CNC-CJ par le Comité de Pilotage CNC, qui ont pouvoir de décision et de sanction</w:t>
      </w:r>
    </w:p>
    <w:p w14:paraId="11C99B4B" w14:textId="77777777" w:rsidR="00BF64E1" w:rsidRPr="00AA4FCF" w:rsidRDefault="00D85431" w:rsidP="00093C74">
      <w:pPr>
        <w:pStyle w:val="Standard"/>
        <w:spacing w:after="60" w:line="100" w:lineRule="atLeast"/>
        <w:jc w:val="both"/>
        <w:rPr>
          <w:color w:val="000000" w:themeColor="text1"/>
        </w:rPr>
      </w:pPr>
      <w:r w:rsidRPr="00AA4FCF">
        <w:rPr>
          <w:rFonts w:ascii="Arial" w:hAnsi="Arial" w:cs="Arial"/>
          <w:color w:val="000000" w:themeColor="text1"/>
          <w:sz w:val="20"/>
          <w:szCs w:val="20"/>
        </w:rPr>
        <w:t>Chargé d’instruction du dossier : le responsable du Comité de Pilotage du niveau ou son remplaçant désigné</w:t>
      </w:r>
    </w:p>
    <w:p w14:paraId="7E575513" w14:textId="77777777" w:rsidR="00BF64E1" w:rsidRPr="00AA4FCF" w:rsidRDefault="00D85431" w:rsidP="00093C74">
      <w:pPr>
        <w:pStyle w:val="Standard"/>
        <w:spacing w:after="60" w:line="100" w:lineRule="atLeast"/>
        <w:jc w:val="both"/>
        <w:rPr>
          <w:color w:val="000000" w:themeColor="text1"/>
        </w:rPr>
      </w:pPr>
      <w:r w:rsidRPr="00AA4FCF">
        <w:rPr>
          <w:rFonts w:ascii="Arial" w:hAnsi="Arial" w:cs="Arial"/>
          <w:color w:val="000000" w:themeColor="text1"/>
          <w:sz w:val="20"/>
          <w:szCs w:val="20"/>
        </w:rPr>
        <w:t>Entretien contradictoire et décision de sanction : présence obligatoire de 3 membres minimum ou 5 membres maximum du Comité de Pilotage du niveau de la compétition</w:t>
      </w:r>
    </w:p>
    <w:p w14:paraId="7767C005" w14:textId="23FE0EDA" w:rsidR="00BF64E1" w:rsidRDefault="00D85431" w:rsidP="00093C74">
      <w:pPr>
        <w:pStyle w:val="Standard"/>
        <w:spacing w:after="60" w:line="100" w:lineRule="atLeast"/>
        <w:jc w:val="both"/>
        <w:rPr>
          <w:rFonts w:ascii="Arial" w:hAnsi="Arial" w:cs="Arial"/>
          <w:color w:val="000000" w:themeColor="text1"/>
          <w:sz w:val="20"/>
          <w:szCs w:val="20"/>
          <w:lang w:eastAsia="fr-FR"/>
        </w:rPr>
      </w:pPr>
      <w:r w:rsidRPr="00AA4FCF">
        <w:rPr>
          <w:rFonts w:ascii="Arial" w:hAnsi="Arial" w:cs="Arial"/>
          <w:color w:val="000000" w:themeColor="text1"/>
          <w:sz w:val="20"/>
          <w:szCs w:val="20"/>
          <w:lang w:eastAsia="fr-FR"/>
        </w:rPr>
        <w:t>La notification de sanction (ou de non sanction) peut être transmise par mail aux clubs impliqués</w:t>
      </w:r>
      <w:r w:rsidR="00093C74">
        <w:rPr>
          <w:rFonts w:ascii="Arial" w:hAnsi="Arial" w:cs="Arial"/>
          <w:color w:val="000000" w:themeColor="text1"/>
          <w:sz w:val="20"/>
          <w:szCs w:val="20"/>
          <w:lang w:eastAsia="fr-FR"/>
        </w:rPr>
        <w:t>.</w:t>
      </w:r>
    </w:p>
    <w:p w14:paraId="2F09BF56" w14:textId="77777777" w:rsidR="00093C74" w:rsidRPr="00AA4FCF" w:rsidRDefault="00093C74">
      <w:pPr>
        <w:pStyle w:val="Standard"/>
        <w:spacing w:line="100" w:lineRule="atLeast"/>
        <w:jc w:val="both"/>
        <w:rPr>
          <w:color w:val="000000" w:themeColor="text1"/>
        </w:rPr>
      </w:pPr>
    </w:p>
    <w:p w14:paraId="623E8569" w14:textId="77777777" w:rsidR="00BF64E1" w:rsidRPr="00AA4FCF" w:rsidRDefault="00D85431" w:rsidP="00093C74">
      <w:pPr>
        <w:pStyle w:val="Standard"/>
        <w:spacing w:before="120" w:after="60" w:line="100" w:lineRule="atLeast"/>
        <w:jc w:val="both"/>
        <w:rPr>
          <w:color w:val="000000" w:themeColor="text1"/>
        </w:rPr>
      </w:pPr>
      <w:r w:rsidRPr="00AA4FCF">
        <w:rPr>
          <w:rFonts w:ascii="Arial" w:hAnsi="Arial" w:cs="Arial"/>
          <w:color w:val="000000" w:themeColor="text1"/>
          <w:sz w:val="20"/>
          <w:szCs w:val="20"/>
          <w:lang w:eastAsia="fr-FR"/>
        </w:rPr>
        <w:t xml:space="preserve">17.3 - </w:t>
      </w:r>
      <w:r w:rsidRPr="00AA4FCF">
        <w:rPr>
          <w:rFonts w:ascii="Arial" w:hAnsi="Arial" w:cs="Arial"/>
          <w:color w:val="000000" w:themeColor="text1"/>
          <w:sz w:val="20"/>
          <w:szCs w:val="20"/>
          <w:u w:val="single"/>
          <w:lang w:eastAsia="fr-FR"/>
        </w:rPr>
        <w:t>Conditions d’appel :</w:t>
      </w:r>
    </w:p>
    <w:p w14:paraId="13910841" w14:textId="77777777" w:rsidR="00BF64E1" w:rsidRPr="00AA4FCF" w:rsidRDefault="00D85431" w:rsidP="00093C74">
      <w:pPr>
        <w:pStyle w:val="Standard"/>
        <w:spacing w:after="60" w:line="100" w:lineRule="atLeast"/>
        <w:jc w:val="both"/>
        <w:rPr>
          <w:color w:val="000000" w:themeColor="text1"/>
        </w:rPr>
      </w:pPr>
      <w:r w:rsidRPr="00AA4FCF">
        <w:rPr>
          <w:rFonts w:ascii="Arial" w:hAnsi="Arial" w:cs="Arial"/>
          <w:color w:val="000000" w:themeColor="text1"/>
          <w:sz w:val="20"/>
          <w:szCs w:val="20"/>
        </w:rPr>
        <w:t>L’appel peut être transmis dans les 10 jours qui suivent la réception de la notification de sanction au Président du Comité Directeur du niveau concerné</w:t>
      </w:r>
      <w:r w:rsidRPr="00AA4FCF">
        <w:rPr>
          <w:rFonts w:ascii="Arial" w:hAnsi="Arial" w:cs="Arial"/>
          <w:color w:val="000000" w:themeColor="text1"/>
          <w:sz w:val="20"/>
          <w:szCs w:val="20"/>
          <w:lang w:eastAsia="fr-FR"/>
        </w:rPr>
        <w:t>. Il statuera en appel sans la présence des membres du Comité de Pilotage ayant statué en 1ère instance.</w:t>
      </w:r>
    </w:p>
    <w:p w14:paraId="31459C30" w14:textId="77777777" w:rsidR="00BF64E1" w:rsidRPr="00AA4FCF" w:rsidRDefault="00D85431" w:rsidP="00093C74">
      <w:pPr>
        <w:pStyle w:val="Standard"/>
        <w:spacing w:after="60" w:line="100" w:lineRule="atLeast"/>
        <w:jc w:val="both"/>
        <w:rPr>
          <w:color w:val="000000" w:themeColor="text1"/>
        </w:rPr>
      </w:pPr>
      <w:r w:rsidRPr="00AA4FCF">
        <w:rPr>
          <w:rFonts w:ascii="Arial" w:hAnsi="Arial" w:cs="Arial"/>
          <w:color w:val="000000" w:themeColor="text1"/>
          <w:sz w:val="20"/>
          <w:szCs w:val="20"/>
          <w:lang w:eastAsia="fr-FR"/>
        </w:rPr>
        <w:t>Suites éventuelles :</w:t>
      </w:r>
    </w:p>
    <w:p w14:paraId="5685B88D" w14:textId="50DBBABF" w:rsidR="00BF64E1" w:rsidRPr="00AA4FCF" w:rsidRDefault="00D85431" w:rsidP="00093C74">
      <w:pPr>
        <w:pStyle w:val="Standard"/>
        <w:spacing w:after="60" w:line="100" w:lineRule="atLeast"/>
        <w:jc w:val="both"/>
        <w:rPr>
          <w:rFonts w:ascii="Arial" w:hAnsi="Arial" w:cs="Arial"/>
          <w:color w:val="000000" w:themeColor="text1"/>
          <w:sz w:val="20"/>
          <w:szCs w:val="20"/>
          <w:lang w:eastAsia="fr-FR"/>
        </w:rPr>
      </w:pPr>
      <w:r w:rsidRPr="00AA4FCF">
        <w:rPr>
          <w:rFonts w:ascii="Arial" w:hAnsi="Arial" w:cs="Arial"/>
          <w:color w:val="000000" w:themeColor="text1"/>
          <w:sz w:val="20"/>
          <w:szCs w:val="20"/>
          <w:lang w:eastAsia="fr-FR"/>
        </w:rPr>
        <w:t>Le Président du Comité Directeur de l’instance concernée a le pouvoir d’engager des poursuites individuelles auprès de sa Commission de Discipline de 1</w:t>
      </w:r>
      <w:r w:rsidRPr="00AA4FCF">
        <w:rPr>
          <w:rFonts w:ascii="Arial" w:hAnsi="Arial" w:cs="Arial"/>
          <w:color w:val="000000" w:themeColor="text1"/>
          <w:sz w:val="20"/>
          <w:szCs w:val="20"/>
          <w:vertAlign w:val="superscript"/>
          <w:lang w:eastAsia="fr-FR"/>
        </w:rPr>
        <w:t>ère</w:t>
      </w:r>
      <w:r w:rsidRPr="00AA4FCF">
        <w:rPr>
          <w:rFonts w:ascii="Arial" w:hAnsi="Arial" w:cs="Arial"/>
          <w:color w:val="000000" w:themeColor="text1"/>
          <w:sz w:val="20"/>
          <w:szCs w:val="20"/>
          <w:lang w:eastAsia="fr-FR"/>
        </w:rPr>
        <w:t xml:space="preserve"> </w:t>
      </w:r>
      <w:r w:rsidR="00093C74">
        <w:rPr>
          <w:rFonts w:ascii="Arial" w:hAnsi="Arial" w:cs="Arial"/>
          <w:color w:val="000000" w:themeColor="text1"/>
          <w:sz w:val="20"/>
          <w:szCs w:val="20"/>
          <w:lang w:eastAsia="fr-FR"/>
        </w:rPr>
        <w:t>instance comme indiqué ci-après</w:t>
      </w:r>
      <w:r w:rsidR="00C23F72">
        <w:rPr>
          <w:rFonts w:ascii="Arial" w:hAnsi="Arial" w:cs="Arial"/>
          <w:color w:val="000000" w:themeColor="text1"/>
          <w:sz w:val="20"/>
          <w:szCs w:val="20"/>
          <w:lang w:eastAsia="fr-FR"/>
        </w:rPr>
        <w:t xml:space="preserve"> au point 17.4</w:t>
      </w:r>
      <w:r w:rsidR="00093C74">
        <w:rPr>
          <w:rFonts w:ascii="Arial" w:hAnsi="Arial" w:cs="Arial"/>
          <w:color w:val="000000" w:themeColor="text1"/>
          <w:sz w:val="20"/>
          <w:szCs w:val="20"/>
          <w:lang w:eastAsia="fr-FR"/>
        </w:rPr>
        <w:t>.</w:t>
      </w:r>
    </w:p>
    <w:p w14:paraId="6305CE44" w14:textId="77777777" w:rsidR="00BF64E1" w:rsidRPr="00AA4FCF" w:rsidRDefault="00BF64E1">
      <w:pPr>
        <w:pStyle w:val="Standard"/>
        <w:spacing w:line="100" w:lineRule="atLeast"/>
        <w:jc w:val="both"/>
        <w:rPr>
          <w:color w:val="000000" w:themeColor="text1"/>
        </w:rPr>
      </w:pPr>
    </w:p>
    <w:p w14:paraId="70C6E6C2" w14:textId="77777777" w:rsidR="00BF64E1" w:rsidRPr="00AA4FCF" w:rsidRDefault="00D85431">
      <w:pPr>
        <w:pStyle w:val="Standard"/>
        <w:spacing w:line="100" w:lineRule="atLeast"/>
        <w:jc w:val="both"/>
        <w:rPr>
          <w:color w:val="000000" w:themeColor="text1"/>
        </w:rPr>
      </w:pPr>
      <w:r w:rsidRPr="00AA4FCF">
        <w:rPr>
          <w:rFonts w:ascii="Arial" w:hAnsi="Arial" w:cs="Arial"/>
          <w:color w:val="000000" w:themeColor="text1"/>
          <w:sz w:val="20"/>
          <w:szCs w:val="20"/>
          <w:lang w:eastAsia="fr-FR"/>
        </w:rPr>
        <w:t xml:space="preserve">17.4 – </w:t>
      </w:r>
      <w:r w:rsidRPr="00AA4FCF">
        <w:rPr>
          <w:rFonts w:ascii="Arial" w:hAnsi="Arial" w:cs="Arial"/>
          <w:color w:val="000000" w:themeColor="text1"/>
          <w:sz w:val="20"/>
          <w:szCs w:val="20"/>
          <w:u w:val="single"/>
          <w:lang w:eastAsia="fr-FR"/>
        </w:rPr>
        <w:t>Fautes individuelles de joueurs et/ou dirigeants</w:t>
      </w:r>
    </w:p>
    <w:p w14:paraId="354ACE03" w14:textId="77777777" w:rsidR="00BF64E1" w:rsidRPr="00AA4FCF" w:rsidRDefault="00D85431" w:rsidP="00093C74">
      <w:pPr>
        <w:pStyle w:val="Standard"/>
        <w:spacing w:after="60" w:line="100" w:lineRule="atLeast"/>
        <w:jc w:val="both"/>
        <w:rPr>
          <w:color w:val="000000" w:themeColor="text1"/>
        </w:rPr>
      </w:pPr>
      <w:r w:rsidRPr="00AA4FCF">
        <w:rPr>
          <w:rFonts w:ascii="Arial" w:hAnsi="Arial" w:cs="Arial"/>
          <w:color w:val="000000" w:themeColor="text1"/>
          <w:sz w:val="20"/>
          <w:szCs w:val="20"/>
          <w:lang w:eastAsia="fr-FR"/>
        </w:rPr>
        <w:t>Dans tous les cas (même après décision de jury) c’est l’instance disciplinaire du niveau de compétition qui est saisie suivant nos procédures disciplinaires en vigueur.</w:t>
      </w:r>
    </w:p>
    <w:p w14:paraId="11CE1705" w14:textId="77777777" w:rsidR="00BF64E1" w:rsidRPr="00AA4FCF" w:rsidRDefault="00BF64E1" w:rsidP="00093C74">
      <w:pPr>
        <w:pStyle w:val="Standard"/>
        <w:spacing w:after="60" w:line="100" w:lineRule="atLeast"/>
        <w:jc w:val="both"/>
        <w:rPr>
          <w:color w:val="000000" w:themeColor="text1"/>
        </w:rPr>
      </w:pPr>
    </w:p>
    <w:p w14:paraId="2A55CAB2" w14:textId="77777777" w:rsidR="00BF64E1" w:rsidRPr="00AA4FCF" w:rsidRDefault="00D85431" w:rsidP="00093C74">
      <w:pPr>
        <w:pStyle w:val="Standard"/>
        <w:spacing w:after="60" w:line="100" w:lineRule="atLeast"/>
        <w:jc w:val="both"/>
        <w:rPr>
          <w:color w:val="000000" w:themeColor="text1"/>
        </w:rPr>
      </w:pPr>
      <w:r w:rsidRPr="00093C74">
        <w:rPr>
          <w:rFonts w:ascii="Arial" w:hAnsi="Arial" w:cs="Arial"/>
          <w:color w:val="000000" w:themeColor="text1"/>
          <w:sz w:val="20"/>
          <w:szCs w:val="20"/>
          <w:u w:val="single"/>
          <w:lang w:eastAsia="fr-FR"/>
        </w:rPr>
        <w:t>Pour le CDC-CJ</w:t>
      </w:r>
      <w:r w:rsidRPr="00AA4FCF">
        <w:rPr>
          <w:rFonts w:ascii="Arial" w:hAnsi="Arial" w:cs="Arial"/>
          <w:color w:val="000000" w:themeColor="text1"/>
          <w:sz w:val="20"/>
          <w:szCs w:val="20"/>
          <w:lang w:eastAsia="fr-FR"/>
        </w:rPr>
        <w:t xml:space="preserve"> : Commission Départementale de Discipline, appel à la Commission Régionale</w:t>
      </w:r>
    </w:p>
    <w:p w14:paraId="384DEB20" w14:textId="77777777" w:rsidR="00BF64E1" w:rsidRPr="00AA4FCF" w:rsidRDefault="00D85431" w:rsidP="00093C74">
      <w:pPr>
        <w:pStyle w:val="Standard"/>
        <w:spacing w:after="60" w:line="100" w:lineRule="atLeast"/>
        <w:jc w:val="both"/>
        <w:rPr>
          <w:color w:val="000000" w:themeColor="text1"/>
        </w:rPr>
      </w:pPr>
      <w:r w:rsidRPr="00093C74">
        <w:rPr>
          <w:rFonts w:ascii="Arial" w:hAnsi="Arial" w:cs="Arial"/>
          <w:color w:val="000000" w:themeColor="text1"/>
          <w:sz w:val="20"/>
          <w:szCs w:val="20"/>
          <w:u w:val="single"/>
          <w:lang w:eastAsia="fr-FR"/>
        </w:rPr>
        <w:t>Pour le CRC-CJ</w:t>
      </w:r>
      <w:r w:rsidRPr="00AA4FCF">
        <w:rPr>
          <w:rFonts w:ascii="Arial" w:hAnsi="Arial" w:cs="Arial"/>
          <w:color w:val="000000" w:themeColor="text1"/>
          <w:sz w:val="20"/>
          <w:szCs w:val="20"/>
          <w:lang w:eastAsia="fr-FR"/>
        </w:rPr>
        <w:t xml:space="preserve"> : Commission Régionale de Discipline, appel à la Commission Nationale de la FFPJP</w:t>
      </w:r>
    </w:p>
    <w:p w14:paraId="20420A03" w14:textId="77777777" w:rsidR="00BF64E1" w:rsidRPr="00AA4FCF" w:rsidRDefault="00D85431" w:rsidP="00093C74">
      <w:pPr>
        <w:pStyle w:val="Standard"/>
        <w:spacing w:after="60" w:line="100" w:lineRule="atLeast"/>
        <w:jc w:val="both"/>
        <w:rPr>
          <w:color w:val="000000" w:themeColor="text1"/>
        </w:rPr>
      </w:pPr>
      <w:r w:rsidRPr="00093C74">
        <w:rPr>
          <w:rFonts w:ascii="Arial" w:hAnsi="Arial" w:cs="Arial"/>
          <w:color w:val="000000" w:themeColor="text1"/>
          <w:sz w:val="20"/>
          <w:szCs w:val="20"/>
          <w:u w:val="single"/>
          <w:lang w:eastAsia="fr-FR"/>
        </w:rPr>
        <w:t>Pour le CNC-CJ</w:t>
      </w:r>
      <w:r w:rsidRPr="00AA4FCF">
        <w:rPr>
          <w:rFonts w:ascii="Arial" w:hAnsi="Arial" w:cs="Arial"/>
          <w:color w:val="000000" w:themeColor="text1"/>
          <w:sz w:val="20"/>
          <w:szCs w:val="20"/>
          <w:lang w:eastAsia="fr-FR"/>
        </w:rPr>
        <w:t xml:space="preserve"> : Commission Fédérale de Discipline, appel à la Commission Nationale de la FFPJP</w:t>
      </w:r>
    </w:p>
    <w:p w14:paraId="2086D156" w14:textId="77777777" w:rsidR="00BF64E1" w:rsidRPr="00AA4FCF" w:rsidRDefault="00D85431" w:rsidP="00093C74">
      <w:pPr>
        <w:pStyle w:val="Standard"/>
        <w:spacing w:after="60" w:line="100" w:lineRule="atLeast"/>
        <w:jc w:val="both"/>
        <w:rPr>
          <w:color w:val="000000" w:themeColor="text1"/>
        </w:rPr>
      </w:pPr>
      <w:r w:rsidRPr="00093C74">
        <w:rPr>
          <w:rFonts w:ascii="Arial" w:hAnsi="Arial" w:cs="Arial"/>
          <w:color w:val="000000" w:themeColor="text1"/>
          <w:sz w:val="20"/>
          <w:szCs w:val="20"/>
          <w:u w:val="single"/>
          <w:lang w:eastAsia="fr-FR"/>
        </w:rPr>
        <w:t>Appel de décision du Jury</w:t>
      </w:r>
      <w:r w:rsidRPr="00AA4FCF">
        <w:rPr>
          <w:rFonts w:ascii="Arial" w:hAnsi="Arial" w:cs="Arial"/>
          <w:color w:val="000000" w:themeColor="text1"/>
          <w:sz w:val="20"/>
          <w:szCs w:val="20"/>
          <w:lang w:eastAsia="fr-FR"/>
        </w:rPr>
        <w:t xml:space="preserve"> : suivant le Code de Procédure FFPJP.</w:t>
      </w:r>
    </w:p>
    <w:p w14:paraId="6F198537" w14:textId="1064736B" w:rsidR="00BF64E1" w:rsidRDefault="00BF64E1">
      <w:pPr>
        <w:pStyle w:val="Standard"/>
        <w:spacing w:line="100" w:lineRule="atLeast"/>
        <w:jc w:val="both"/>
        <w:rPr>
          <w:color w:val="000000" w:themeColor="text1"/>
        </w:rPr>
      </w:pPr>
    </w:p>
    <w:p w14:paraId="5253741F" w14:textId="77777777" w:rsidR="00093C74" w:rsidRPr="00AA4FCF" w:rsidRDefault="00093C74">
      <w:pPr>
        <w:pStyle w:val="Standard"/>
        <w:spacing w:line="100" w:lineRule="atLeast"/>
        <w:jc w:val="both"/>
        <w:rPr>
          <w:color w:val="000000" w:themeColor="text1"/>
        </w:rPr>
      </w:pPr>
    </w:p>
    <w:p w14:paraId="0B0DAABE" w14:textId="77777777" w:rsidR="00CE43A6" w:rsidRPr="007E6E25" w:rsidRDefault="00CE43A6" w:rsidP="00CE43A6">
      <w:pPr>
        <w:pStyle w:val="Standard"/>
        <w:jc w:val="both"/>
        <w:rPr>
          <w:color w:val="000000" w:themeColor="text1"/>
        </w:rPr>
      </w:pPr>
      <w:bookmarkStart w:id="2" w:name="_Hlk63799093"/>
      <w:r w:rsidRPr="00426D9C">
        <w:rPr>
          <w:rFonts w:ascii="Arial" w:hAnsi="Arial" w:cs="Arial"/>
          <w:b/>
          <w:color w:val="FF0000"/>
          <w:sz w:val="20"/>
          <w:szCs w:val="20"/>
          <w:lang w:eastAsia="fr-FR"/>
        </w:rPr>
        <w:t>Le présent règlement</w:t>
      </w:r>
      <w:r>
        <w:rPr>
          <w:rFonts w:ascii="Arial" w:hAnsi="Arial" w:cs="Arial"/>
          <w:b/>
          <w:color w:val="FF0000"/>
          <w:sz w:val="20"/>
          <w:szCs w:val="20"/>
          <w:lang w:eastAsia="fr-FR"/>
        </w:rPr>
        <w:t xml:space="preserve"> a été</w:t>
      </w:r>
      <w:r w:rsidRPr="00426D9C">
        <w:rPr>
          <w:rFonts w:ascii="Arial" w:hAnsi="Arial" w:cs="Arial"/>
          <w:b/>
          <w:color w:val="FF0000"/>
          <w:sz w:val="20"/>
          <w:szCs w:val="20"/>
          <w:lang w:eastAsia="fr-FR"/>
        </w:rPr>
        <w:t xml:space="preserve"> adopté </w:t>
      </w:r>
      <w:r>
        <w:rPr>
          <w:rFonts w:ascii="Arial" w:hAnsi="Arial" w:cs="Arial"/>
          <w:b/>
          <w:color w:val="FF0000"/>
          <w:sz w:val="20"/>
          <w:szCs w:val="20"/>
          <w:lang w:eastAsia="fr-FR"/>
        </w:rPr>
        <w:t>lors du</w:t>
      </w:r>
      <w:r w:rsidRPr="00426D9C">
        <w:rPr>
          <w:rFonts w:ascii="Arial" w:hAnsi="Arial" w:cs="Arial"/>
          <w:b/>
          <w:color w:val="FF0000"/>
          <w:sz w:val="20"/>
          <w:szCs w:val="20"/>
          <w:lang w:eastAsia="fr-FR"/>
        </w:rPr>
        <w:t xml:space="preserve"> Co</w:t>
      </w:r>
      <w:r>
        <w:rPr>
          <w:rFonts w:ascii="Arial" w:hAnsi="Arial" w:cs="Arial"/>
          <w:b/>
          <w:color w:val="FF0000"/>
          <w:sz w:val="20"/>
          <w:szCs w:val="20"/>
          <w:lang w:eastAsia="fr-FR"/>
        </w:rPr>
        <w:t>ngrès de Belfort du 7 et 8 janvier 2022.</w:t>
      </w:r>
      <w:r w:rsidRPr="00426D9C">
        <w:rPr>
          <w:rFonts w:ascii="Arial" w:hAnsi="Arial" w:cs="Arial"/>
          <w:b/>
          <w:color w:val="FF0000"/>
          <w:sz w:val="20"/>
          <w:szCs w:val="20"/>
          <w:lang w:eastAsia="fr-FR"/>
        </w:rPr>
        <w:t xml:space="preserve"> </w:t>
      </w:r>
      <w:bookmarkEnd w:id="2"/>
    </w:p>
    <w:p w14:paraId="78AC8CC9" w14:textId="77777777" w:rsidR="00713D42" w:rsidRPr="00AA4FCF" w:rsidRDefault="00713D42">
      <w:pPr>
        <w:pStyle w:val="Standard"/>
        <w:spacing w:line="100" w:lineRule="atLeast"/>
        <w:jc w:val="both"/>
        <w:rPr>
          <w:color w:val="000000" w:themeColor="text1"/>
        </w:rPr>
      </w:pPr>
    </w:p>
    <w:sectPr w:rsidR="00713D42" w:rsidRPr="00AA4FCF" w:rsidSect="00385022">
      <w:footerReference w:type="default" r:id="rId9"/>
      <w:pgSz w:w="11906" w:h="16838"/>
      <w:pgMar w:top="851" w:right="1418" w:bottom="851" w:left="1418"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85A2" w14:textId="77777777" w:rsidR="00162D7F" w:rsidRDefault="00162D7F">
      <w:pPr>
        <w:spacing w:after="0" w:line="240" w:lineRule="auto"/>
      </w:pPr>
      <w:r>
        <w:separator/>
      </w:r>
    </w:p>
  </w:endnote>
  <w:endnote w:type="continuationSeparator" w:id="0">
    <w:p w14:paraId="047CC438" w14:textId="77777777" w:rsidR="00162D7F" w:rsidRDefault="0016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MT">
    <w:charset w:val="00"/>
    <w:family w:val="roman"/>
    <w:pitch w:val="variable"/>
  </w:font>
  <w:font w:name="Cambria-Bold">
    <w:charset w:val="00"/>
    <w:family w:val="roman"/>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9CC9" w14:textId="0D1990E2" w:rsidR="00BF64E1" w:rsidRDefault="00D85431">
    <w:r>
      <w:rPr>
        <w:rFonts w:ascii="Cambria" w:hAnsi="Cambria" w:cs="Cambria"/>
        <w:sz w:val="18"/>
      </w:rPr>
      <w:t>Règlement Championnat des Clubs Cadets-Juniors – MAJ Janvier 202</w:t>
    </w:r>
    <w:r w:rsidR="00774766">
      <w:rPr>
        <w:rFonts w:ascii="Cambria" w:hAnsi="Cambria" w:cs="Cambria"/>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09A8" w14:textId="77777777" w:rsidR="00162D7F" w:rsidRDefault="00162D7F">
      <w:pPr>
        <w:spacing w:after="0" w:line="240" w:lineRule="auto"/>
      </w:pPr>
      <w:r>
        <w:separator/>
      </w:r>
    </w:p>
  </w:footnote>
  <w:footnote w:type="continuationSeparator" w:id="0">
    <w:p w14:paraId="732FEA7F" w14:textId="77777777" w:rsidR="00162D7F" w:rsidRDefault="00162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D1B"/>
    <w:multiLevelType w:val="multilevel"/>
    <w:tmpl w:val="D604D774"/>
    <w:lvl w:ilvl="0">
      <w:start w:val="1"/>
      <w:numFmt w:val="none"/>
      <w:pStyle w:val="Titre4"/>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CED74AC"/>
    <w:multiLevelType w:val="multilevel"/>
    <w:tmpl w:val="98A8C8F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9126035"/>
    <w:multiLevelType w:val="multilevel"/>
    <w:tmpl w:val="154E96B6"/>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D804884"/>
    <w:multiLevelType w:val="multilevel"/>
    <w:tmpl w:val="77CC56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D6917F8"/>
    <w:multiLevelType w:val="multilevel"/>
    <w:tmpl w:val="5C48D1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B7943E5"/>
    <w:multiLevelType w:val="multilevel"/>
    <w:tmpl w:val="B526296A"/>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E1"/>
    <w:rsid w:val="00090150"/>
    <w:rsid w:val="00093C74"/>
    <w:rsid w:val="000D2FF6"/>
    <w:rsid w:val="000F0A80"/>
    <w:rsid w:val="00157A73"/>
    <w:rsid w:val="00162D7F"/>
    <w:rsid w:val="00176ABA"/>
    <w:rsid w:val="00223E3A"/>
    <w:rsid w:val="003126BE"/>
    <w:rsid w:val="00385022"/>
    <w:rsid w:val="003A25D1"/>
    <w:rsid w:val="00665A8F"/>
    <w:rsid w:val="006A23A0"/>
    <w:rsid w:val="00713D42"/>
    <w:rsid w:val="00737555"/>
    <w:rsid w:val="00774766"/>
    <w:rsid w:val="007A5D94"/>
    <w:rsid w:val="007C306F"/>
    <w:rsid w:val="007E6E25"/>
    <w:rsid w:val="0081101F"/>
    <w:rsid w:val="00827A06"/>
    <w:rsid w:val="00847572"/>
    <w:rsid w:val="008C4B88"/>
    <w:rsid w:val="009227F7"/>
    <w:rsid w:val="009A74A8"/>
    <w:rsid w:val="009B0FA7"/>
    <w:rsid w:val="009C05E7"/>
    <w:rsid w:val="009F5063"/>
    <w:rsid w:val="00AA4FCF"/>
    <w:rsid w:val="00BF64E1"/>
    <w:rsid w:val="00C23F72"/>
    <w:rsid w:val="00C96B3F"/>
    <w:rsid w:val="00CE43A6"/>
    <w:rsid w:val="00D30C34"/>
    <w:rsid w:val="00D85431"/>
    <w:rsid w:val="00D920EF"/>
    <w:rsid w:val="00DC74F8"/>
    <w:rsid w:val="00E95EEE"/>
    <w:rsid w:val="00E96F8E"/>
    <w:rsid w:val="00EB6508"/>
    <w:rsid w:val="00FB31C2"/>
    <w:rsid w:val="00FB6D7F"/>
    <w:rsid w:val="00FC6226"/>
    <w:rsid w:val="00FD42A0"/>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A1E8"/>
  <w15:docId w15:val="{3463FD4E-EA56-4771-ABFA-80623AF7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A"/>
      <w:sz w:val="22"/>
    </w:rPr>
  </w:style>
  <w:style w:type="paragraph" w:styleId="Titre4">
    <w:name w:val="heading 4"/>
    <w:basedOn w:val="Titre"/>
    <w:qFormat/>
    <w:pPr>
      <w:widowControl w:val="0"/>
      <w:numPr>
        <w:numId w:val="1"/>
      </w:numPr>
      <w:spacing w:before="0" w:after="0" w:line="100" w:lineRule="atLeast"/>
      <w:jc w:val="center"/>
      <w:outlineLvl w:val="3"/>
    </w:pPr>
    <w:rPr>
      <w:rFonts w:eastAsia="Times New Roman" w:cs="Arial"/>
      <w:b/>
      <w:bCs/>
      <w:color w:val="FF0000"/>
      <w:sz w:val="32"/>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cs="Times New Roman"/>
    </w:rPr>
  </w:style>
  <w:style w:type="character" w:customStyle="1" w:styleId="WW8Num3z0">
    <w:name w:val="WW8Num3z0"/>
    <w:qFormat/>
    <w:rPr>
      <w:rFonts w:cs="Times New Roman"/>
    </w:rPr>
  </w:style>
  <w:style w:type="character" w:customStyle="1" w:styleId="WW8Num3z1">
    <w:name w:val="WW8Num3z1"/>
    <w:qFormat/>
    <w:rPr>
      <w:rFonts w:ascii="Symbol" w:hAnsi="Symbol" w:cs="Symbol"/>
    </w:rPr>
  </w:style>
  <w:style w:type="character" w:customStyle="1" w:styleId="WW8Num3z2">
    <w:name w:val="WW8Num3z2"/>
    <w:qFormat/>
    <w:rPr>
      <w:rFonts w:ascii="Courier New" w:hAnsi="Courier New" w:cs="Times New Roman"/>
    </w:rPr>
  </w:style>
  <w:style w:type="character" w:customStyle="1" w:styleId="WW8Num3z3">
    <w:name w:val="WW8Num3z3"/>
    <w:qFormat/>
    <w:rPr>
      <w:rFonts w:ascii="Calibri" w:hAnsi="Calibri" w:cs="Calibri"/>
    </w:rPr>
  </w:style>
  <w:style w:type="character" w:customStyle="1" w:styleId="WW8Num4z0">
    <w:name w:val="WW8Num4z0"/>
    <w:qFormat/>
    <w:rPr>
      <w:rFonts w:ascii="Wingdings" w:hAnsi="Wingdings" w:cs="Wingdings"/>
    </w:rPr>
  </w:style>
  <w:style w:type="character" w:customStyle="1" w:styleId="WW8Num6z0">
    <w:name w:val="WW8Num6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8z0">
    <w:name w:val="WW8Num8z0"/>
    <w:qFormat/>
    <w:rPr>
      <w:rFonts w:ascii="Symbol" w:hAnsi="Symbol" w:cs="Symbol"/>
    </w:rPr>
  </w:style>
  <w:style w:type="character" w:customStyle="1" w:styleId="WW8Num8z2">
    <w:name w:val="WW8Num8z2"/>
    <w:qFormat/>
    <w:rPr>
      <w:rFonts w:ascii="Wingdings" w:hAnsi="Wingdings" w:cs="Wingdings"/>
    </w:rPr>
  </w:style>
  <w:style w:type="character" w:customStyle="1" w:styleId="WW8Num8z3">
    <w:name w:val="WW8Num8z3"/>
    <w:qFormat/>
    <w:rPr>
      <w:rFonts w:ascii="Calibri" w:hAnsi="Calibri" w:cs="Calibri"/>
    </w:rPr>
  </w:style>
  <w:style w:type="character" w:customStyle="1" w:styleId="WW8Num8z5">
    <w:name w:val="WW8Num8z5"/>
    <w:qFormat/>
    <w:rPr>
      <w:rFonts w:cs="Times New Roman"/>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11z0">
    <w:name w:val="WW8Num11z0"/>
    <w:qFormat/>
    <w:rPr>
      <w:rFonts w:ascii="Symbol" w:hAnsi="Symbol" w:cs="Symbol"/>
    </w:rPr>
  </w:style>
  <w:style w:type="character" w:customStyle="1" w:styleId="Absatz-Standardschriftart">
    <w:name w:val="Absatz-Standardschriftart"/>
    <w:qFormat/>
  </w:style>
  <w:style w:type="character" w:customStyle="1" w:styleId="WW8Num1z0">
    <w:name w:val="WW8Num1z0"/>
    <w:qFormat/>
    <w:rPr>
      <w:rFonts w:ascii="Symbol" w:hAnsi="Symbol" w:cs="Symbol"/>
    </w:rPr>
  </w:style>
  <w:style w:type="character" w:customStyle="1" w:styleId="WW8Num1z1">
    <w:name w:val="WW8Num1z1"/>
    <w:qFormat/>
    <w:rPr>
      <w:rFonts w:ascii="SymbolMT" w:eastAsia="Calibri" w:hAnsi="SymbolMT" w:cs="SymbolMT"/>
    </w:rPr>
  </w:style>
  <w:style w:type="character" w:customStyle="1" w:styleId="WW8Num1z2">
    <w:name w:val="WW8Num1z2"/>
    <w:qFormat/>
    <w:rPr>
      <w:rFonts w:ascii="Wingdings" w:hAnsi="Wingdings" w:cs="Wingdings"/>
    </w:rPr>
  </w:style>
  <w:style w:type="character" w:customStyle="1" w:styleId="WW8Num1z4">
    <w:name w:val="WW8Num1z4"/>
    <w:qFormat/>
    <w:rPr>
      <w:rFonts w:ascii="Courier New" w:hAnsi="Courier New" w:cs="Courier New"/>
    </w:rPr>
  </w:style>
  <w:style w:type="character" w:customStyle="1" w:styleId="WW8Num2z1">
    <w:name w:val="WW8Num2z1"/>
    <w:qFormat/>
    <w:rPr>
      <w:rFonts w:ascii="Symbol" w:hAnsi="Symbol" w:cs="Symbol"/>
    </w:rPr>
  </w:style>
  <w:style w:type="character" w:customStyle="1" w:styleId="WW8Num2z2">
    <w:name w:val="WW8Num2z2"/>
    <w:qFormat/>
    <w:rPr>
      <w:rFonts w:ascii="Courier New" w:hAnsi="Courier New" w:cs="Times New Roman"/>
    </w:rPr>
  </w:style>
  <w:style w:type="character" w:customStyle="1" w:styleId="WW8Num2z3">
    <w:name w:val="WW8Num2z3"/>
    <w:qFormat/>
    <w:rPr>
      <w:rFonts w:ascii="Calibri" w:eastAsia="Times New Roman" w:hAnsi="Calibri" w:cs="Calibri"/>
    </w:rPr>
  </w:style>
  <w:style w:type="character" w:customStyle="1" w:styleId="WW8Num4z1">
    <w:name w:val="WW8Num4z1"/>
    <w:qFormat/>
    <w:rPr>
      <w:rFonts w:ascii="Courier New" w:hAnsi="Courier New" w:cs="Courier New"/>
    </w:rPr>
  </w:style>
  <w:style w:type="character" w:customStyle="1" w:styleId="WW8Num4z2">
    <w:name w:val="WW8Num4z2"/>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Symbol" w:hAnsi="Symbol" w:cs="Symbol"/>
    </w:rPr>
  </w:style>
  <w:style w:type="character" w:customStyle="1" w:styleId="WW8Num7z0">
    <w:name w:val="WW8Num7z0"/>
    <w:qFormat/>
    <w:rPr>
      <w:rFonts w:ascii="Symbol" w:hAnsi="Symbol" w:cs="Symbol"/>
    </w:rPr>
  </w:style>
  <w:style w:type="character" w:customStyle="1" w:styleId="WW8Num7z2">
    <w:name w:val="WW8Num7z2"/>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1z1">
    <w:name w:val="WW8Num11z1"/>
    <w:qFormat/>
    <w:rPr>
      <w:rFonts w:ascii="Courier New" w:hAnsi="Courier New" w:cs="Times New Roman"/>
    </w:rPr>
  </w:style>
  <w:style w:type="character" w:customStyle="1" w:styleId="WW8Num11z2">
    <w:name w:val="WW8Num11z2"/>
    <w:qFormat/>
    <w:rPr>
      <w:rFonts w:cs="Times New Roman"/>
    </w:rPr>
  </w:style>
  <w:style w:type="character" w:customStyle="1" w:styleId="WW8Num12z1">
    <w:name w:val="WW8Num12z1"/>
    <w:qFormat/>
    <w:rPr>
      <w:rFonts w:ascii="Symbol" w:hAnsi="Symbol" w:cs="Symbol"/>
    </w:rPr>
  </w:style>
  <w:style w:type="character" w:customStyle="1" w:styleId="WW8Num13z0">
    <w:name w:val="WW8Num13z0"/>
    <w:qFormat/>
    <w:rPr>
      <w:rFonts w:ascii="Symbol" w:hAnsi="Symbol" w:cs="Symbol"/>
    </w:rPr>
  </w:style>
  <w:style w:type="character" w:customStyle="1" w:styleId="WW8Num13z2">
    <w:name w:val="WW8Num13z2"/>
    <w:qFormat/>
    <w:rPr>
      <w:rFonts w:ascii="Courier New" w:hAnsi="Courier New" w:cs="Times New Roman"/>
    </w:rPr>
  </w:style>
  <w:style w:type="character" w:customStyle="1" w:styleId="WW8Num13z3">
    <w:name w:val="WW8Num13z3"/>
    <w:qFormat/>
    <w:rPr>
      <w:rFonts w:ascii="Calibri" w:eastAsia="Times New Roman" w:hAnsi="Calibri" w:cs="Calibri"/>
    </w:rPr>
  </w:style>
  <w:style w:type="character" w:customStyle="1" w:styleId="WW8Num13z5">
    <w:name w:val="WW8Num13z5"/>
    <w:qFormat/>
    <w:rPr>
      <w:rFonts w:cs="Times New Roman"/>
    </w:rPr>
  </w:style>
  <w:style w:type="character" w:customStyle="1" w:styleId="WW8Num14z1">
    <w:name w:val="WW8Num14z1"/>
    <w:qFormat/>
    <w:rPr>
      <w:rFonts w:ascii="Symbol" w:hAnsi="Symbol" w:cs="Symbol"/>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8z0">
    <w:name w:val="WW8Num28z0"/>
    <w:qFormat/>
    <w:rPr>
      <w:rFonts w:ascii="Symbol" w:hAnsi="Symbol" w:cs="Symbol"/>
    </w:rPr>
  </w:style>
  <w:style w:type="character" w:customStyle="1" w:styleId="WW8Num29z0">
    <w:name w:val="WW8Num29z0"/>
    <w:qFormat/>
    <w:rPr>
      <w:rFonts w:ascii="Symbol" w:eastAsia="Calibri" w:hAnsi="Symbol" w:cs="Courier New"/>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Times New Roman" w:eastAsia="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8z0">
    <w:name w:val="WW8Num38z0"/>
    <w:qFormat/>
    <w:rPr>
      <w:rFonts w:ascii="Wingdings" w:hAnsi="Wingdings" w:cs="Wingdings"/>
    </w:rPr>
  </w:style>
  <w:style w:type="character" w:customStyle="1" w:styleId="WW8Num38z1">
    <w:name w:val="WW8Num38z1"/>
    <w:qFormat/>
    <w:rPr>
      <w:rFonts w:ascii="Courier New" w:hAnsi="Courier New" w:cs="Courier New"/>
    </w:rPr>
  </w:style>
  <w:style w:type="character" w:customStyle="1" w:styleId="WW8Num38z3">
    <w:name w:val="WW8Num38z3"/>
    <w:qFormat/>
    <w:rPr>
      <w:rFonts w:ascii="Symbol" w:hAnsi="Symbol" w:cs="Symbol"/>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Cambria-Bold" w:hAnsi="Cambria-Bold" w:cs="Cambria-Bold"/>
      <w:b/>
    </w:rPr>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Policepardfaut1">
    <w:name w:val="Police par défaut1"/>
    <w:qFormat/>
  </w:style>
  <w:style w:type="character" w:customStyle="1" w:styleId="En-tteCar">
    <w:name w:val="En-tête Car"/>
    <w:qFormat/>
    <w:rPr>
      <w:sz w:val="22"/>
      <w:szCs w:val="22"/>
    </w:rPr>
  </w:style>
  <w:style w:type="character" w:customStyle="1" w:styleId="PieddepageCar">
    <w:name w:val="Pied de page Car"/>
    <w:qFormat/>
    <w:rPr>
      <w:sz w:val="22"/>
      <w:szCs w:val="22"/>
    </w:rPr>
  </w:style>
  <w:style w:type="character" w:customStyle="1" w:styleId="TextedebullesCar">
    <w:name w:val="Texte de bulles Car"/>
    <w:qFormat/>
    <w:rPr>
      <w:rFonts w:ascii="Tahoma" w:hAnsi="Tahoma" w:cs="Tahoma"/>
      <w:sz w:val="16"/>
      <w:szCs w:val="16"/>
    </w:rPr>
  </w:style>
  <w:style w:type="character" w:customStyle="1" w:styleId="RetraitcorpsdetexteCar">
    <w:name w:val="Retrait corps de texte Car"/>
    <w:qFormat/>
    <w:rPr>
      <w:rFonts w:ascii="Times New Roman" w:eastAsia="Times New Roman" w:hAnsi="Times New Roman" w:cs="Times New Roman"/>
      <w:sz w:val="22"/>
      <w:szCs w:val="24"/>
    </w:rPr>
  </w:style>
  <w:style w:type="character" w:customStyle="1" w:styleId="Retraitcorpsdetexte2Car">
    <w:name w:val="Retrait corps de texte 2 Car"/>
    <w:qFormat/>
    <w:rPr>
      <w:rFonts w:ascii="Times New Roman" w:eastAsia="Times New Roman" w:hAnsi="Times New Roman" w:cs="Times New Roman"/>
      <w:sz w:val="24"/>
      <w:szCs w:val="24"/>
    </w:rPr>
  </w:style>
  <w:style w:type="character" w:customStyle="1" w:styleId="Retraitcorpsdetexte3Car">
    <w:name w:val="Retrait corps de texte 3 Car"/>
    <w:qFormat/>
    <w:rPr>
      <w:rFonts w:ascii="Times New Roman" w:eastAsia="Times New Roman" w:hAnsi="Times New Roman" w:cs="Times New Roman"/>
      <w:sz w:val="22"/>
      <w:szCs w:val="24"/>
    </w:rPr>
  </w:style>
  <w:style w:type="character" w:customStyle="1" w:styleId="Titre4Car">
    <w:name w:val="Titre 4 Car"/>
    <w:qFormat/>
    <w:rPr>
      <w:rFonts w:ascii="Arial" w:eastAsia="Times New Roman" w:hAnsi="Arial" w:cs="Arial"/>
      <w:b/>
      <w:bCs/>
      <w:color w:val="FF0000"/>
      <w:sz w:val="32"/>
      <w:szCs w:val="24"/>
    </w:rPr>
  </w:style>
  <w:style w:type="character" w:customStyle="1" w:styleId="LienInternet">
    <w:name w:val="Lien Internet"/>
    <w:rPr>
      <w:color w:val="0000FF"/>
      <w:u w:val="single"/>
      <w:lang w:val="fr-FR" w:eastAsia="fr-FR" w:bidi="fr-FR"/>
    </w:rPr>
  </w:style>
  <w:style w:type="character" w:customStyle="1" w:styleId="ListLabel1">
    <w:name w:val="ListLabel 1"/>
    <w:qFormat/>
    <w:rPr>
      <w:rFonts w:cs="Times New Roman"/>
    </w:rPr>
  </w:style>
  <w:style w:type="character" w:customStyle="1" w:styleId="ListLabel2">
    <w:name w:val="ListLabel 2"/>
    <w:qFormat/>
    <w:rPr>
      <w:rFonts w:cs="Symbol"/>
    </w:rPr>
  </w:style>
  <w:style w:type="character" w:customStyle="1" w:styleId="ListLabel3">
    <w:name w:val="ListLabel 3"/>
    <w:qFormat/>
    <w:rPr>
      <w:rFonts w:cs="Calibri"/>
    </w:rPr>
  </w:style>
  <w:style w:type="character" w:customStyle="1" w:styleId="ListLabel4">
    <w:name w:val="ListLabel 4"/>
    <w:qFormat/>
    <w:rPr>
      <w:rFonts w:cs="Wingdings"/>
    </w:rPr>
  </w:style>
  <w:style w:type="character" w:customStyle="1" w:styleId="ListLabel5">
    <w:name w:val="ListLabel 5"/>
    <w:qFormat/>
    <w:rPr>
      <w:rFonts w:cs="Courier New"/>
    </w:rPr>
  </w:style>
  <w:style w:type="character" w:customStyle="1" w:styleId="ListLabel6">
    <w:name w:val="ListLabel 6"/>
    <w:qFormat/>
    <w:rPr>
      <w:rFonts w:eastAsia="Calibri" w:cs="Arial"/>
    </w:rPr>
  </w:style>
  <w:style w:type="character" w:customStyle="1" w:styleId="ListLabel7">
    <w:name w:val="ListLabel 7"/>
    <w:qFormat/>
    <w:rPr>
      <w:rFonts w:cs="Aria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Aria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Aria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Aria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Aria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Aria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Calibri" w:hAnsi="Calibri"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paragraph" w:styleId="Titre">
    <w:name w:val="Title"/>
    <w:basedOn w:val="Standard"/>
    <w:next w:val="Corpsdetexte"/>
    <w:qFormat/>
    <w:pPr>
      <w:keepNext/>
      <w:spacing w:before="240" w:after="120"/>
    </w:pPr>
    <w:rPr>
      <w:rFonts w:ascii="Arial" w:eastAsia="Microsoft YaHei" w:hAnsi="Arial" w:cs="Mangal"/>
      <w:sz w:val="28"/>
      <w:szCs w:val="28"/>
    </w:rPr>
  </w:style>
  <w:style w:type="paragraph" w:styleId="Corpsdetexte">
    <w:name w:val="Body Text"/>
    <w:pPr>
      <w:widowControl w:val="0"/>
      <w:spacing w:after="120"/>
    </w:pPr>
    <w:rPr>
      <w:sz w:val="22"/>
    </w:rPr>
  </w:style>
  <w:style w:type="paragraph" w:styleId="Liste">
    <w:name w:val="List"/>
    <w:basedOn w:val="Corpsdetexte"/>
    <w:rPr>
      <w:rFonts w:cs="Mangal"/>
    </w:rPr>
  </w:style>
  <w:style w:type="paragraph" w:styleId="Lgende">
    <w:name w:val="caption"/>
    <w:basedOn w:val="Standard"/>
    <w:qFormat/>
    <w:pPr>
      <w:suppressLineNumbers/>
      <w:spacing w:before="120" w:after="120"/>
    </w:pPr>
    <w:rPr>
      <w:rFonts w:cs="Mangal"/>
      <w:i/>
      <w:iCs/>
      <w:sz w:val="24"/>
      <w:szCs w:val="24"/>
    </w:rPr>
  </w:style>
  <w:style w:type="paragraph" w:customStyle="1" w:styleId="Index">
    <w:name w:val="Index"/>
    <w:qFormat/>
    <w:pPr>
      <w:widowControl w:val="0"/>
      <w:suppressLineNumbers/>
    </w:pPr>
    <w:rPr>
      <w:rFonts w:cs="Mangal"/>
      <w:sz w:val="22"/>
    </w:rPr>
  </w:style>
  <w:style w:type="paragraph" w:customStyle="1" w:styleId="Standard">
    <w:name w:val="Standard"/>
    <w:qFormat/>
    <w:pPr>
      <w:suppressAutoHyphens/>
    </w:pPr>
    <w:rPr>
      <w:rFonts w:eastAsia="Calibri" w:cs="Calibri"/>
      <w:color w:val="00000A"/>
      <w:sz w:val="22"/>
      <w:lang w:eastAsia="zh-CN"/>
    </w:rPr>
  </w:style>
  <w:style w:type="paragraph" w:customStyle="1" w:styleId="Titre1">
    <w:name w:val="Titre1"/>
    <w:basedOn w:val="Standard"/>
    <w:qFormat/>
    <w:pPr>
      <w:keepNext/>
      <w:spacing w:before="240" w:after="120"/>
    </w:pPr>
    <w:rPr>
      <w:rFonts w:ascii="Arial" w:eastAsia="Lucida Sans Unicode" w:hAnsi="Arial" w:cs="Mangal"/>
      <w:sz w:val="28"/>
      <w:szCs w:val="28"/>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Textedebulles">
    <w:name w:val="Balloon Text"/>
    <w:basedOn w:val="Standard"/>
    <w:qFormat/>
    <w:pPr>
      <w:spacing w:line="100" w:lineRule="atLeast"/>
    </w:pPr>
    <w:rPr>
      <w:rFonts w:ascii="Tahoma" w:hAnsi="Tahoma" w:cs="Tahoma"/>
      <w:sz w:val="16"/>
      <w:szCs w:val="16"/>
    </w:rPr>
  </w:style>
  <w:style w:type="paragraph" w:styleId="Paragraphedeliste">
    <w:name w:val="List Paragraph"/>
    <w:basedOn w:val="Standard"/>
    <w:qFormat/>
    <w:pPr>
      <w:spacing w:line="100" w:lineRule="atLeast"/>
      <w:ind w:left="708"/>
    </w:pPr>
    <w:rPr>
      <w:rFonts w:ascii="Times New Roman" w:eastAsia="Times New Roman" w:hAnsi="Times New Roman"/>
      <w:sz w:val="24"/>
      <w:szCs w:val="24"/>
    </w:rPr>
  </w:style>
  <w:style w:type="paragraph" w:customStyle="1" w:styleId="Retraitducorpsdetexte">
    <w:name w:val="Retrait du corps de texte"/>
    <w:basedOn w:val="Standard"/>
    <w:qFormat/>
    <w:pPr>
      <w:spacing w:line="100" w:lineRule="atLeast"/>
      <w:ind w:left="720"/>
    </w:pPr>
    <w:rPr>
      <w:rFonts w:ascii="Times New Roman" w:eastAsia="Times New Roman" w:hAnsi="Times New Roman"/>
      <w:sz w:val="24"/>
      <w:szCs w:val="24"/>
    </w:rPr>
  </w:style>
  <w:style w:type="paragraph" w:customStyle="1" w:styleId="Retraitcorpsdetexte21">
    <w:name w:val="Retrait corps de texte 21"/>
    <w:basedOn w:val="Standard"/>
    <w:qFormat/>
    <w:pPr>
      <w:spacing w:line="100" w:lineRule="atLeast"/>
      <w:ind w:left="360"/>
    </w:pPr>
    <w:rPr>
      <w:rFonts w:ascii="Times New Roman" w:eastAsia="Times New Roman" w:hAnsi="Times New Roman"/>
      <w:sz w:val="24"/>
      <w:szCs w:val="24"/>
    </w:rPr>
  </w:style>
  <w:style w:type="paragraph" w:customStyle="1" w:styleId="Retraitcorpsdetexte31">
    <w:name w:val="Retrait corps de texte 31"/>
    <w:basedOn w:val="Standard"/>
    <w:qFormat/>
    <w:pPr>
      <w:spacing w:line="100" w:lineRule="atLeast"/>
      <w:ind w:left="36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5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4761</Words>
  <Characters>26187</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Cantarelli</dc:creator>
  <dc:description/>
  <cp:lastModifiedBy>KATIA MORAZZANI</cp:lastModifiedBy>
  <cp:revision>2</cp:revision>
  <cp:lastPrinted>2020-01-13T22:00:00Z</cp:lastPrinted>
  <dcterms:created xsi:type="dcterms:W3CDTF">2022-01-11T09:40:00Z</dcterms:created>
  <dcterms:modified xsi:type="dcterms:W3CDTF">2022-01-11T09:40:00Z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